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FB99D" w14:textId="22E39270" w:rsidR="000D2B53" w:rsidRPr="00154321" w:rsidRDefault="000D2B53" w:rsidP="000D2B53">
      <w:pPr>
        <w:jc w:val="both"/>
      </w:pPr>
      <w:bookmarkStart w:id="0" w:name="_Hlk149829970"/>
      <w:r w:rsidRPr="00154321">
        <w:rPr>
          <w:b/>
        </w:rPr>
        <w:t>MINISTARSTVO PRAVOSUĐA I UPRAVE</w:t>
      </w:r>
      <w:r w:rsidRPr="00154321">
        <w:t>, Zagreb, Ulica grada Vukovara 49, OIB: 72910430276, kao davatelj financijskih sredstava, zastupano po ministru dr. sc. Ivanu Malenici (</w:t>
      </w:r>
      <w:r w:rsidR="001E5773" w:rsidRPr="00154321">
        <w:t>dalje u tekstu</w:t>
      </w:r>
      <w:r w:rsidRPr="00154321">
        <w:t xml:space="preserve">: </w:t>
      </w:r>
      <w:r w:rsidR="00D26F99" w:rsidRPr="00154321">
        <w:t>D</w:t>
      </w:r>
      <w:r w:rsidRPr="00154321">
        <w:t>avatelj</w:t>
      </w:r>
      <w:r w:rsidR="00944F4B" w:rsidRPr="00154321">
        <w:t xml:space="preserve"> sredstava</w:t>
      </w:r>
      <w:r w:rsidRPr="00154321">
        <w:t>)</w:t>
      </w:r>
    </w:p>
    <w:p w14:paraId="0740B9EB" w14:textId="77777777" w:rsidR="000D2B53" w:rsidRPr="00154321" w:rsidRDefault="000D2B53" w:rsidP="000D2B53">
      <w:pPr>
        <w:jc w:val="both"/>
      </w:pPr>
      <w:r w:rsidRPr="00154321">
        <w:t xml:space="preserve"> i </w:t>
      </w:r>
    </w:p>
    <w:p w14:paraId="592925D7" w14:textId="57F3C76A" w:rsidR="000D2B53" w:rsidRPr="00154321" w:rsidRDefault="000D2B53" w:rsidP="000D2B53">
      <w:pPr>
        <w:jc w:val="both"/>
      </w:pPr>
      <w:r w:rsidRPr="00154321">
        <w:rPr>
          <w:b/>
          <w:highlight w:val="lightGray"/>
        </w:rPr>
        <w:t>naziv i adresa pravne osobe, OIB:</w:t>
      </w:r>
      <w:r w:rsidRPr="00154321">
        <w:t xml:space="preserve">, kao </w:t>
      </w:r>
      <w:r w:rsidR="00D26F99" w:rsidRPr="00154321">
        <w:t xml:space="preserve">pružatelj emocionalne podrške i </w:t>
      </w:r>
      <w:r w:rsidRPr="00154321">
        <w:t xml:space="preserve">korisnik financiranja, kojeg zastupa </w:t>
      </w:r>
      <w:r w:rsidRPr="00154321">
        <w:rPr>
          <w:highlight w:val="lightGray"/>
        </w:rPr>
        <w:t>___________</w:t>
      </w:r>
      <w:r w:rsidRPr="00154321">
        <w:t xml:space="preserve"> (</w:t>
      </w:r>
      <w:r w:rsidR="001E5773" w:rsidRPr="00154321">
        <w:t>dalje u tekstu</w:t>
      </w:r>
      <w:r w:rsidRPr="00154321">
        <w:t xml:space="preserve">: </w:t>
      </w:r>
      <w:r w:rsidR="00636AAA">
        <w:t>K</w:t>
      </w:r>
      <w:r w:rsidRPr="00154321">
        <w:t>orisnik</w:t>
      </w:r>
      <w:r w:rsidR="009A6711" w:rsidRPr="00154321">
        <w:t xml:space="preserve"> </w:t>
      </w:r>
      <w:bookmarkStart w:id="1" w:name="_Hlk153888025"/>
      <w:r w:rsidR="009A6711" w:rsidRPr="00154321">
        <w:t>sredstava</w:t>
      </w:r>
      <w:bookmarkEnd w:id="1"/>
      <w:r w:rsidRPr="00154321">
        <w:t xml:space="preserve">) </w:t>
      </w:r>
    </w:p>
    <w:p w14:paraId="1A9D8F29" w14:textId="77777777" w:rsidR="000D2B53" w:rsidRPr="00154321" w:rsidRDefault="000D2B53" w:rsidP="000D2B53">
      <w:pPr>
        <w:jc w:val="both"/>
      </w:pPr>
    </w:p>
    <w:p w14:paraId="2989DA82" w14:textId="237D6847" w:rsidR="000D2B53" w:rsidRPr="00154321" w:rsidRDefault="000D2B53" w:rsidP="000D2B53">
      <w:pPr>
        <w:jc w:val="both"/>
        <w:rPr>
          <w:noProof/>
        </w:rPr>
      </w:pPr>
      <w:r w:rsidRPr="00154321">
        <w:t xml:space="preserve">sklopili su </w:t>
      </w:r>
      <w:r w:rsidRPr="00154321">
        <w:rPr>
          <w:highlight w:val="lightGray"/>
        </w:rPr>
        <w:t>______</w:t>
      </w:r>
      <w:r w:rsidRPr="00154321">
        <w:t xml:space="preserve"> </w:t>
      </w:r>
      <w:r w:rsidR="00290D7A" w:rsidRPr="00154321">
        <w:t>2024</w:t>
      </w:r>
      <w:r w:rsidRPr="00154321">
        <w:t>. godine</w:t>
      </w:r>
    </w:p>
    <w:p w14:paraId="28907310" w14:textId="77777777" w:rsidR="000D2B53" w:rsidRPr="00154321" w:rsidRDefault="000D2B53" w:rsidP="000D2B53">
      <w:pPr>
        <w:jc w:val="both"/>
      </w:pPr>
    </w:p>
    <w:p w14:paraId="489AEB61" w14:textId="77777777" w:rsidR="000D2B53" w:rsidRPr="00154321" w:rsidRDefault="000D2B53" w:rsidP="000D2B53">
      <w:pPr>
        <w:jc w:val="center"/>
        <w:outlineLvl w:val="0"/>
        <w:rPr>
          <w:b/>
        </w:rPr>
      </w:pPr>
    </w:p>
    <w:p w14:paraId="7A44B569" w14:textId="77777777" w:rsidR="000D2B53" w:rsidRPr="00154321" w:rsidRDefault="000D2B53" w:rsidP="000D2B53">
      <w:pPr>
        <w:jc w:val="center"/>
        <w:outlineLvl w:val="0"/>
        <w:rPr>
          <w:b/>
        </w:rPr>
      </w:pPr>
      <w:r w:rsidRPr="00154321">
        <w:rPr>
          <w:b/>
        </w:rPr>
        <w:t>U G O V O R</w:t>
      </w:r>
    </w:p>
    <w:p w14:paraId="38F080CB" w14:textId="77777777" w:rsidR="000D2B53" w:rsidRPr="00154321" w:rsidRDefault="000D2B53" w:rsidP="000D2B53">
      <w:pPr>
        <w:jc w:val="center"/>
        <w:outlineLvl w:val="0"/>
        <w:rPr>
          <w:b/>
        </w:rPr>
      </w:pPr>
    </w:p>
    <w:p w14:paraId="7D89CB20" w14:textId="7648A158" w:rsidR="000D2B53" w:rsidRPr="00154321" w:rsidRDefault="00157EFA" w:rsidP="008B4C6D">
      <w:pPr>
        <w:jc w:val="center"/>
        <w:rPr>
          <w:b/>
        </w:rPr>
      </w:pPr>
      <w:bookmarkStart w:id="2" w:name="_Hlk152154187"/>
      <w:r w:rsidRPr="00154321">
        <w:rPr>
          <w:b/>
        </w:rPr>
        <w:t>o pružanju emocionalne podrške prijaviteljima</w:t>
      </w:r>
      <w:r w:rsidR="00276454" w:rsidRPr="00154321">
        <w:rPr>
          <w:b/>
        </w:rPr>
        <w:t xml:space="preserve"> n</w:t>
      </w:r>
      <w:r w:rsidRPr="00154321">
        <w:rPr>
          <w:b/>
        </w:rPr>
        <w:t>epravilnosti</w:t>
      </w:r>
      <w:r w:rsidR="00276454" w:rsidRPr="00154321">
        <w:rPr>
          <w:b/>
        </w:rPr>
        <w:t xml:space="preserve"> i</w:t>
      </w:r>
      <w:r w:rsidR="000D2B53" w:rsidRPr="00154321">
        <w:rPr>
          <w:b/>
        </w:rPr>
        <w:t xml:space="preserve"> dodjeli financijskih sredstava za </w:t>
      </w:r>
      <w:bookmarkStart w:id="3" w:name="_Hlk151638576"/>
      <w:r w:rsidR="000D2B53" w:rsidRPr="00154321">
        <w:rPr>
          <w:b/>
        </w:rPr>
        <w:t xml:space="preserve">program pružanja emocionalne podrške prijaviteljima nepravilnosti </w:t>
      </w:r>
      <w:bookmarkEnd w:id="3"/>
      <w:r w:rsidR="000D2B53" w:rsidRPr="00154321">
        <w:rPr>
          <w:b/>
        </w:rPr>
        <w:t>iz sredstava Državnog proračuna Republike Hrvatske za 2024.</w:t>
      </w:r>
      <w:r w:rsidR="00784457" w:rsidRPr="00154321">
        <w:rPr>
          <w:b/>
        </w:rPr>
        <w:t xml:space="preserve"> godinu</w:t>
      </w:r>
    </w:p>
    <w:bookmarkEnd w:id="2"/>
    <w:p w14:paraId="23A3B0B1" w14:textId="77777777" w:rsidR="0099242C" w:rsidRPr="00154321" w:rsidRDefault="0099242C" w:rsidP="008B4C6D">
      <w:pPr>
        <w:jc w:val="center"/>
        <w:rPr>
          <w:b/>
        </w:rPr>
      </w:pPr>
    </w:p>
    <w:p w14:paraId="2A429398" w14:textId="77777777" w:rsidR="000D2B53" w:rsidRPr="00154321" w:rsidRDefault="000D2B53" w:rsidP="000D2B53">
      <w:pPr>
        <w:jc w:val="center"/>
      </w:pPr>
    </w:p>
    <w:p w14:paraId="6FD9C303" w14:textId="03C44052" w:rsidR="0099242C" w:rsidRPr="00154321" w:rsidRDefault="00843791" w:rsidP="000D2B53">
      <w:pPr>
        <w:jc w:val="both"/>
        <w:rPr>
          <w:b/>
          <w:bCs/>
        </w:rPr>
      </w:pPr>
      <w:r w:rsidRPr="00154321">
        <w:rPr>
          <w:b/>
          <w:bCs/>
        </w:rPr>
        <w:t>Uvodne  odredbe</w:t>
      </w:r>
    </w:p>
    <w:p w14:paraId="284957C0" w14:textId="3A545319" w:rsidR="00157EFA" w:rsidRPr="00154321" w:rsidRDefault="00157EFA" w:rsidP="00157EFA">
      <w:pPr>
        <w:jc w:val="center"/>
      </w:pPr>
      <w:r w:rsidRPr="00154321">
        <w:t xml:space="preserve">Članak </w:t>
      </w:r>
      <w:r w:rsidR="00D26F99" w:rsidRPr="00154321">
        <w:t>1.</w:t>
      </w:r>
    </w:p>
    <w:p w14:paraId="5E799E93" w14:textId="7AC55D0B" w:rsidR="00D26F99" w:rsidRPr="00154321" w:rsidRDefault="00D26F99" w:rsidP="00157EFA">
      <w:pPr>
        <w:jc w:val="center"/>
      </w:pPr>
    </w:p>
    <w:p w14:paraId="41FFD2E8" w14:textId="7530398B" w:rsidR="00157EFA" w:rsidRPr="00154321" w:rsidRDefault="00EF3EC1" w:rsidP="004612EF">
      <w:pPr>
        <w:jc w:val="both"/>
      </w:pPr>
      <w:r w:rsidRPr="00154321">
        <w:t xml:space="preserve">(1) </w:t>
      </w:r>
      <w:r w:rsidR="00D26F99" w:rsidRPr="00154321">
        <w:t xml:space="preserve">Ovim se </w:t>
      </w:r>
      <w:r w:rsidR="00CB076E">
        <w:t>Ug</w:t>
      </w:r>
      <w:r w:rsidR="00CB076E" w:rsidRPr="00154321">
        <w:t>ovorom</w:t>
      </w:r>
      <w:r w:rsidR="00D26F99" w:rsidRPr="00154321">
        <w:t xml:space="preserve"> uređuju međusobn</w:t>
      </w:r>
      <w:r w:rsidRPr="00154321">
        <w:t>a prava i</w:t>
      </w:r>
      <w:r w:rsidR="00D26F99" w:rsidRPr="00154321">
        <w:t xml:space="preserve"> obveze </w:t>
      </w:r>
      <w:r w:rsidR="00E172E8" w:rsidRPr="00154321">
        <w:t>d</w:t>
      </w:r>
      <w:r w:rsidR="00D26F99" w:rsidRPr="00154321">
        <w:t>avatelja</w:t>
      </w:r>
      <w:r w:rsidR="00A53243" w:rsidRPr="00154321">
        <w:t xml:space="preserve"> sredstava</w:t>
      </w:r>
      <w:r w:rsidR="00D26F99" w:rsidRPr="00154321">
        <w:t xml:space="preserve"> i </w:t>
      </w:r>
      <w:r w:rsidR="00E172E8" w:rsidRPr="00154321">
        <w:t>k</w:t>
      </w:r>
      <w:r w:rsidR="00D26F99" w:rsidRPr="00154321">
        <w:t>orisnika</w:t>
      </w:r>
      <w:r w:rsidR="00E172E8" w:rsidRPr="00154321">
        <w:t xml:space="preserve"> </w:t>
      </w:r>
      <w:r w:rsidR="009A6711" w:rsidRPr="00154321">
        <w:t xml:space="preserve">sredstava </w:t>
      </w:r>
      <w:r w:rsidR="009435FB" w:rsidRPr="00154321">
        <w:t>u vezi s</w:t>
      </w:r>
      <w:r w:rsidR="00D26F99" w:rsidRPr="00154321">
        <w:t xml:space="preserve"> pružanj</w:t>
      </w:r>
      <w:r w:rsidR="009435FB" w:rsidRPr="00154321">
        <w:t>em</w:t>
      </w:r>
      <w:r w:rsidR="00D26F99" w:rsidRPr="00154321">
        <w:t xml:space="preserve"> </w:t>
      </w:r>
      <w:r w:rsidR="008D22B5" w:rsidRPr="00154321">
        <w:t>emocionalne podrške prijaviteljima nepravilnosti</w:t>
      </w:r>
      <w:r w:rsidR="004612EF" w:rsidRPr="00154321">
        <w:t xml:space="preserve"> </w:t>
      </w:r>
      <w:r w:rsidR="00D26F99" w:rsidRPr="00154321">
        <w:t>i financiranjem programa pružanja emocionalne podrške prijaviteljima nepravilnosti</w:t>
      </w:r>
      <w:r w:rsidR="00723CFF" w:rsidRPr="00154321">
        <w:t xml:space="preserve"> </w:t>
      </w:r>
      <w:r w:rsidR="00723CFF" w:rsidRPr="00154321">
        <w:rPr>
          <w:noProof/>
        </w:rPr>
        <w:t>i drugim osobama koje na nju imaju pravo sukladno Zakonu o zaštiti prijavitelja nepravilnosti</w:t>
      </w:r>
      <w:r w:rsidR="008D22B5" w:rsidRPr="00154321">
        <w:t>.</w:t>
      </w:r>
    </w:p>
    <w:p w14:paraId="6194A92E" w14:textId="77777777" w:rsidR="00EF3EC1" w:rsidRPr="00154321" w:rsidRDefault="00EF3EC1" w:rsidP="008D22B5">
      <w:pPr>
        <w:jc w:val="both"/>
      </w:pPr>
    </w:p>
    <w:p w14:paraId="496D4DEA" w14:textId="1C4F12A5" w:rsidR="00EF3EC1" w:rsidRPr="00154321" w:rsidRDefault="00EF3EC1" w:rsidP="00EF3EC1">
      <w:pPr>
        <w:jc w:val="both"/>
        <w:outlineLvl w:val="0"/>
      </w:pPr>
      <w:r w:rsidRPr="00154321">
        <w:t xml:space="preserve">(2) Ovaj </w:t>
      </w:r>
      <w:r w:rsidR="00843791" w:rsidRPr="00154321">
        <w:t xml:space="preserve">se </w:t>
      </w:r>
      <w:r w:rsidR="00CB076E">
        <w:t>U</w:t>
      </w:r>
      <w:r w:rsidR="00843791" w:rsidRPr="00154321">
        <w:t>g</w:t>
      </w:r>
      <w:r w:rsidRPr="00154321">
        <w:t xml:space="preserve">ovor sklapa </w:t>
      </w:r>
      <w:r w:rsidR="00CC6CF9" w:rsidRPr="00154321">
        <w:t>na</w:t>
      </w:r>
      <w:r w:rsidRPr="00154321">
        <w:t xml:space="preserve"> razdoblje od </w:t>
      </w:r>
      <w:r w:rsidR="00CB076E">
        <w:t>________</w:t>
      </w:r>
      <w:r w:rsidRPr="00154321">
        <w:t>do 31. prosinca 2024. (prva godina provedbe).</w:t>
      </w:r>
    </w:p>
    <w:p w14:paraId="6802AB2A" w14:textId="77777777" w:rsidR="00EF3EC1" w:rsidRPr="00154321" w:rsidRDefault="00EF3EC1" w:rsidP="008D22B5">
      <w:pPr>
        <w:jc w:val="both"/>
      </w:pPr>
    </w:p>
    <w:p w14:paraId="776AB1C1" w14:textId="77777777" w:rsidR="00843791" w:rsidRPr="00154321" w:rsidRDefault="00843791" w:rsidP="00843791">
      <w:pPr>
        <w:jc w:val="both"/>
        <w:rPr>
          <w:b/>
          <w:bCs/>
        </w:rPr>
      </w:pPr>
      <w:r w:rsidRPr="00154321">
        <w:rPr>
          <w:b/>
          <w:bCs/>
        </w:rPr>
        <w:t>Pružanje emocionalne podrške</w:t>
      </w:r>
    </w:p>
    <w:p w14:paraId="74345460" w14:textId="327CDCF0" w:rsidR="008D22B5" w:rsidRPr="00154321" w:rsidRDefault="008D22B5" w:rsidP="008D22B5">
      <w:pPr>
        <w:jc w:val="both"/>
      </w:pPr>
    </w:p>
    <w:p w14:paraId="7B34AD97" w14:textId="3D2E2D73" w:rsidR="001E5773" w:rsidRPr="00154321" w:rsidRDefault="001E5773" w:rsidP="001E5773">
      <w:pPr>
        <w:jc w:val="center"/>
      </w:pPr>
      <w:r w:rsidRPr="00154321">
        <w:t>Članak 2.</w:t>
      </w:r>
    </w:p>
    <w:p w14:paraId="2F927A28" w14:textId="77777777" w:rsidR="001E5773" w:rsidRPr="00154321" w:rsidRDefault="001E5773" w:rsidP="005C2E28"/>
    <w:p w14:paraId="1C135EB0" w14:textId="5C60D0C1" w:rsidR="005C2E28" w:rsidRPr="00154321" w:rsidRDefault="008D22B5" w:rsidP="005C2E28">
      <w:pPr>
        <w:pStyle w:val="Odlomakpopisa"/>
        <w:numPr>
          <w:ilvl w:val="0"/>
          <w:numId w:val="5"/>
        </w:numPr>
        <w:ind w:left="0" w:firstLine="0"/>
        <w:jc w:val="both"/>
      </w:pPr>
      <w:r w:rsidRPr="00154321">
        <w:t>Pružanje emocionalne podrške prijaviteljima nepravilnosti odvija se u skladu s</w:t>
      </w:r>
      <w:r w:rsidR="004612EF" w:rsidRPr="00154321">
        <w:t>a</w:t>
      </w:r>
      <w:r w:rsidRPr="00154321">
        <w:t xml:space="preserve"> </w:t>
      </w:r>
      <w:r w:rsidR="004612EF" w:rsidRPr="00154321">
        <w:t xml:space="preserve">Zakonom o zaštiti prijavitelja nepravilnosti („Narodne novine“, broj 46/2022, dalje u tekstu: Zakon) i </w:t>
      </w:r>
      <w:r w:rsidRPr="00154321">
        <w:t>Pravilnikom</w:t>
      </w:r>
      <w:r w:rsidR="001E5773" w:rsidRPr="00154321">
        <w:t xml:space="preserve"> o načinu pružanja emocionalne podrške („Narodne novine</w:t>
      </w:r>
      <w:r w:rsidR="00843791" w:rsidRPr="00154321">
        <w:t>“</w:t>
      </w:r>
      <w:r w:rsidR="001E5773" w:rsidRPr="00154321">
        <w:t>, broj 111/2</w:t>
      </w:r>
      <w:r w:rsidR="00843791" w:rsidRPr="00154321">
        <w:t>0</w:t>
      </w:r>
      <w:r w:rsidR="001E5773" w:rsidRPr="00154321">
        <w:t xml:space="preserve">23, dalje u tekstu: Pravilnik). </w:t>
      </w:r>
    </w:p>
    <w:p w14:paraId="6372EF80" w14:textId="77777777" w:rsidR="005C2E28" w:rsidRPr="00154321" w:rsidRDefault="005C2E28" w:rsidP="005C2E28">
      <w:pPr>
        <w:pStyle w:val="Odlomakpopisa"/>
        <w:jc w:val="both"/>
      </w:pPr>
    </w:p>
    <w:p w14:paraId="39FFC486" w14:textId="0EEC2DEB" w:rsidR="001E5773" w:rsidRPr="00154321" w:rsidRDefault="00CC6CF9" w:rsidP="001E5773">
      <w:pPr>
        <w:jc w:val="both"/>
      </w:pPr>
      <w:r w:rsidRPr="00154321">
        <w:t xml:space="preserve">(2) Sve što se u ovom </w:t>
      </w:r>
      <w:r w:rsidR="00CB076E">
        <w:t>U</w:t>
      </w:r>
      <w:r w:rsidRPr="00154321">
        <w:t xml:space="preserve">govoru odnosi na prijavitelja nepravilnosti odnosi se na odgovarajući način i na </w:t>
      </w:r>
      <w:r w:rsidR="004612EF" w:rsidRPr="00154321">
        <w:t>druge osobe koje imaju pravo na emocionalnu podršku (povezana osoba i povjerljiva osoba te njezin zamjenik) sukladno članku 11. Zakona, odnosno članku 2.</w:t>
      </w:r>
      <w:r w:rsidRPr="00154321">
        <w:t xml:space="preserve"> Pravilnik</w:t>
      </w:r>
      <w:r w:rsidR="004612EF" w:rsidRPr="00154321">
        <w:t>a.</w:t>
      </w:r>
    </w:p>
    <w:p w14:paraId="298CFB90" w14:textId="77777777" w:rsidR="00A53243" w:rsidRPr="00154321" w:rsidRDefault="00A53243" w:rsidP="001E5773">
      <w:pPr>
        <w:jc w:val="both"/>
      </w:pPr>
    </w:p>
    <w:p w14:paraId="715DAC17" w14:textId="6FA1CCF3" w:rsidR="001E5773" w:rsidRPr="00154321" w:rsidRDefault="001E5773" w:rsidP="001E5773">
      <w:pPr>
        <w:jc w:val="center"/>
      </w:pPr>
      <w:r w:rsidRPr="00154321">
        <w:t>Članak 3.</w:t>
      </w:r>
    </w:p>
    <w:p w14:paraId="2D408B20" w14:textId="77777777" w:rsidR="001E5773" w:rsidRPr="00154321" w:rsidRDefault="001E5773" w:rsidP="001E5773">
      <w:pPr>
        <w:jc w:val="center"/>
      </w:pPr>
    </w:p>
    <w:p w14:paraId="30F35F0C" w14:textId="3DF724A7" w:rsidR="00157EFA" w:rsidRPr="00154321" w:rsidRDefault="00EF3EC1" w:rsidP="008D22B5">
      <w:pPr>
        <w:jc w:val="both"/>
      </w:pPr>
      <w:r w:rsidRPr="00154321">
        <w:t xml:space="preserve">(1) Ovim se </w:t>
      </w:r>
      <w:r w:rsidR="00CB076E">
        <w:t>U</w:t>
      </w:r>
      <w:r w:rsidRPr="00154321">
        <w:t>govorom k</w:t>
      </w:r>
      <w:r w:rsidR="00157EFA" w:rsidRPr="00154321">
        <w:t xml:space="preserve">orisnik </w:t>
      </w:r>
      <w:r w:rsidR="00241A5D" w:rsidRPr="00154321">
        <w:t xml:space="preserve">sredstava </w:t>
      </w:r>
      <w:r w:rsidR="00157EFA" w:rsidRPr="00154321">
        <w:t>obvezuje osigurati pružanje emocionalne podršk</w:t>
      </w:r>
      <w:r w:rsidR="0099242C" w:rsidRPr="00154321">
        <w:t>e</w:t>
      </w:r>
      <w:r w:rsidR="00157EFA" w:rsidRPr="00154321">
        <w:t xml:space="preserve"> prijaviteljima nepravilnosti putem telefonske linije, videopoziva ili osobnim dolask</w:t>
      </w:r>
      <w:r w:rsidR="0099242C" w:rsidRPr="00154321">
        <w:t>om</w:t>
      </w:r>
      <w:r w:rsidR="00157EFA" w:rsidRPr="00154321">
        <w:t xml:space="preserve"> (susretom)</w:t>
      </w:r>
      <w:r w:rsidR="00432665" w:rsidRPr="00154321">
        <w:t xml:space="preserve"> </w:t>
      </w:r>
      <w:r w:rsidR="00157EFA" w:rsidRPr="00154321">
        <w:t>u prostorijama pružatelja emocionalne podrške.</w:t>
      </w:r>
    </w:p>
    <w:p w14:paraId="039211FA" w14:textId="77777777" w:rsidR="00157EFA" w:rsidRPr="00154321" w:rsidRDefault="00157EFA" w:rsidP="00157EFA">
      <w:pPr>
        <w:jc w:val="both"/>
        <w:outlineLvl w:val="0"/>
      </w:pPr>
    </w:p>
    <w:p w14:paraId="5509E0EE" w14:textId="1101028C" w:rsidR="000E6E50" w:rsidRPr="00154321" w:rsidRDefault="00EF3EC1" w:rsidP="000E6E50">
      <w:pPr>
        <w:jc w:val="both"/>
        <w:outlineLvl w:val="0"/>
      </w:pPr>
      <w:r w:rsidRPr="00154321">
        <w:t xml:space="preserve">(2) </w:t>
      </w:r>
      <w:r w:rsidR="000E6E50" w:rsidRPr="00154321">
        <w:t xml:space="preserve">Korisnik </w:t>
      </w:r>
      <w:r w:rsidR="00241A5D" w:rsidRPr="00154321">
        <w:t xml:space="preserve">sredstava </w:t>
      </w:r>
      <w:r w:rsidR="000E6E50" w:rsidRPr="00154321">
        <w:t>podnosi godišnje izvješće davatelju najkasnije do 31. siječnja za proteklu godinu</w:t>
      </w:r>
      <w:r w:rsidR="0030784D" w:rsidRPr="00154321">
        <w:t xml:space="preserve">. Korisnik </w:t>
      </w:r>
      <w:r w:rsidR="00241A5D" w:rsidRPr="00154321">
        <w:t xml:space="preserve">sredstava </w:t>
      </w:r>
      <w:r w:rsidR="0030784D" w:rsidRPr="00154321">
        <w:t xml:space="preserve">je dužan podnijeti i odgovarajuća polugodišnja izvješća, sukladno članku 10. </w:t>
      </w:r>
      <w:r w:rsidR="00CB076E">
        <w:t>U</w:t>
      </w:r>
      <w:r w:rsidR="0030784D" w:rsidRPr="00154321">
        <w:t xml:space="preserve">govora. </w:t>
      </w:r>
      <w:r w:rsidR="000E6E50" w:rsidRPr="00154321">
        <w:t xml:space="preserve"> </w:t>
      </w:r>
    </w:p>
    <w:p w14:paraId="6C013080" w14:textId="77777777" w:rsidR="001E5773" w:rsidRPr="00154321" w:rsidRDefault="001E5773" w:rsidP="000E6E50">
      <w:pPr>
        <w:jc w:val="both"/>
        <w:outlineLvl w:val="0"/>
      </w:pPr>
    </w:p>
    <w:p w14:paraId="349FF779" w14:textId="531F6725" w:rsidR="000E6E50" w:rsidRPr="00154321" w:rsidRDefault="00EF3EC1" w:rsidP="000E6E50">
      <w:pPr>
        <w:jc w:val="both"/>
        <w:outlineLvl w:val="0"/>
      </w:pPr>
      <w:r w:rsidRPr="00154321">
        <w:t xml:space="preserve">(3) </w:t>
      </w:r>
      <w:r w:rsidR="000E6E50" w:rsidRPr="00154321">
        <w:t>Izvješć</w:t>
      </w:r>
      <w:r w:rsidR="00843791" w:rsidRPr="00154321">
        <w:t>a</w:t>
      </w:r>
      <w:r w:rsidR="000E6E50" w:rsidRPr="00154321">
        <w:t xml:space="preserve"> iz stavka 2. ovoga članka sadrž</w:t>
      </w:r>
      <w:r w:rsidR="00843791" w:rsidRPr="00154321">
        <w:t>e</w:t>
      </w:r>
      <w:r w:rsidR="000E6E50" w:rsidRPr="00154321">
        <w:t xml:space="preserve"> i statističke podatke koji posebno uključuju broj osoba kojima je pružena emocionalna podrška po kategorijama (prijavitelji nepravilnosti, povezane osobe, povjerljive osobe i njihovi zamjenici).</w:t>
      </w:r>
    </w:p>
    <w:p w14:paraId="36569BD1" w14:textId="33A46C28" w:rsidR="001E5773" w:rsidRPr="00154321" w:rsidRDefault="001E5773" w:rsidP="000E6E50">
      <w:pPr>
        <w:jc w:val="both"/>
        <w:outlineLvl w:val="0"/>
      </w:pPr>
    </w:p>
    <w:p w14:paraId="45D5FC18" w14:textId="77FD8F8C" w:rsidR="001E5773" w:rsidRPr="00154321" w:rsidRDefault="001E5773" w:rsidP="001E5773">
      <w:pPr>
        <w:jc w:val="center"/>
        <w:outlineLvl w:val="0"/>
      </w:pPr>
      <w:r w:rsidRPr="00154321">
        <w:t>Članak 4.</w:t>
      </w:r>
    </w:p>
    <w:p w14:paraId="5578DA81" w14:textId="77777777" w:rsidR="001E5773" w:rsidRPr="00154321" w:rsidRDefault="001E5773" w:rsidP="001E5773">
      <w:pPr>
        <w:jc w:val="center"/>
        <w:outlineLvl w:val="0"/>
      </w:pPr>
    </w:p>
    <w:p w14:paraId="1F4CB617" w14:textId="2C7DDC13" w:rsidR="000E6E50" w:rsidRPr="00154321" w:rsidRDefault="00EF3EC1" w:rsidP="000E6E50">
      <w:pPr>
        <w:jc w:val="both"/>
        <w:outlineLvl w:val="0"/>
      </w:pPr>
      <w:r w:rsidRPr="00154321">
        <w:t xml:space="preserve">(1) </w:t>
      </w:r>
      <w:r w:rsidR="000E6E50" w:rsidRPr="00154321">
        <w:t>Osobe koje pružaju emocionalnu podršku dužne su pošt</w:t>
      </w:r>
      <w:r w:rsidR="0099242C" w:rsidRPr="00154321">
        <w:t>ovati</w:t>
      </w:r>
      <w:r w:rsidR="000E6E50" w:rsidRPr="00154321">
        <w:t xml:space="preserve"> obvezu zaštite identiteta i povjerljivosti, u skladu sa</w:t>
      </w:r>
      <w:r w:rsidR="00843791" w:rsidRPr="00154321">
        <w:t xml:space="preserve"> </w:t>
      </w:r>
      <w:r w:rsidR="009F5821" w:rsidRPr="00154321">
        <w:t>Z</w:t>
      </w:r>
      <w:r w:rsidR="00843791" w:rsidRPr="00154321">
        <w:t>akonom i</w:t>
      </w:r>
      <w:r w:rsidR="000E6E50" w:rsidRPr="00154321">
        <w:t xml:space="preserve"> </w:t>
      </w:r>
      <w:r w:rsidR="009E52BE" w:rsidRPr="00154321">
        <w:t>Pravilnikom</w:t>
      </w:r>
      <w:r w:rsidR="000E6E50" w:rsidRPr="00154321">
        <w:t xml:space="preserve">.  </w:t>
      </w:r>
    </w:p>
    <w:p w14:paraId="5CF24C39" w14:textId="77777777" w:rsidR="000E6E50" w:rsidRPr="00154321" w:rsidRDefault="000E6E50" w:rsidP="000E6E50">
      <w:pPr>
        <w:jc w:val="both"/>
        <w:outlineLvl w:val="0"/>
      </w:pPr>
    </w:p>
    <w:p w14:paraId="56630591" w14:textId="32A71991" w:rsidR="000E6E50" w:rsidRPr="00154321" w:rsidRDefault="00EF3EC1" w:rsidP="000E6E50">
      <w:pPr>
        <w:jc w:val="both"/>
        <w:outlineLvl w:val="0"/>
      </w:pPr>
      <w:r w:rsidRPr="00154321">
        <w:t xml:space="preserve">(2) </w:t>
      </w:r>
      <w:r w:rsidR="000E6E50" w:rsidRPr="00154321">
        <w:t>Sadržaj susreta i informacije koje se tijekom pružanja emocionalne podrške saznaju od osoba koje ostvaruju pravo na emocionalnu podršku povjerljive su naravi te su osobe koje pružaju emocionalnu podršku obavezne tretirati te informacije kao povjerljive</w:t>
      </w:r>
      <w:r w:rsidR="009E52BE" w:rsidRPr="00154321">
        <w:t>.</w:t>
      </w:r>
    </w:p>
    <w:p w14:paraId="4F8CA804" w14:textId="77777777" w:rsidR="0036217A" w:rsidRPr="00154321" w:rsidRDefault="0036217A" w:rsidP="000E6E50">
      <w:pPr>
        <w:jc w:val="both"/>
        <w:outlineLvl w:val="0"/>
      </w:pPr>
    </w:p>
    <w:p w14:paraId="68EDA84A" w14:textId="0CCD58A6" w:rsidR="009E52BE" w:rsidRPr="00154321" w:rsidRDefault="009E52BE" w:rsidP="000E6E50">
      <w:pPr>
        <w:jc w:val="both"/>
        <w:outlineLvl w:val="0"/>
      </w:pPr>
      <w:r w:rsidRPr="00154321">
        <w:t xml:space="preserve">(3) </w:t>
      </w:r>
      <w:r w:rsidR="00AC6F27" w:rsidRPr="00154321">
        <w:t>Korisnik</w:t>
      </w:r>
      <w:r w:rsidRPr="00154321">
        <w:t xml:space="preserve"> </w:t>
      </w:r>
      <w:r w:rsidR="00241A5D" w:rsidRPr="00154321">
        <w:t xml:space="preserve">sredstava </w:t>
      </w:r>
      <w:r w:rsidRPr="00154321">
        <w:t xml:space="preserve">kao i sve osobe </w:t>
      </w:r>
      <w:r w:rsidR="00723CFF" w:rsidRPr="00154321">
        <w:t xml:space="preserve">kod njega </w:t>
      </w:r>
      <w:r w:rsidRPr="00154321">
        <w:t xml:space="preserve">zaposlene potpisuju Izjavu o povjerljivosti koja je sastavni dio ovog </w:t>
      </w:r>
      <w:r w:rsidR="00CB076E">
        <w:t>U</w:t>
      </w:r>
      <w:r w:rsidRPr="00154321">
        <w:t>govora.</w:t>
      </w:r>
    </w:p>
    <w:p w14:paraId="227BA052" w14:textId="77777777" w:rsidR="009E52BE" w:rsidRPr="00154321" w:rsidRDefault="009E52BE" w:rsidP="000E6E50">
      <w:pPr>
        <w:jc w:val="both"/>
        <w:outlineLvl w:val="0"/>
      </w:pPr>
    </w:p>
    <w:p w14:paraId="2FD963DE" w14:textId="77777777" w:rsidR="000E6E50" w:rsidRPr="00154321" w:rsidRDefault="000E6E50" w:rsidP="000E6E50">
      <w:pPr>
        <w:jc w:val="both"/>
      </w:pPr>
    </w:p>
    <w:p w14:paraId="15C8434B" w14:textId="7065276A" w:rsidR="00157EFA" w:rsidRPr="00154321" w:rsidRDefault="001E5773" w:rsidP="001E5773">
      <w:pPr>
        <w:jc w:val="center"/>
        <w:outlineLvl w:val="0"/>
      </w:pPr>
      <w:r w:rsidRPr="00154321">
        <w:t>Članak 5.</w:t>
      </w:r>
    </w:p>
    <w:p w14:paraId="73A5F1AF" w14:textId="77777777" w:rsidR="001E5773" w:rsidRPr="00154321" w:rsidRDefault="001E5773" w:rsidP="001E5773">
      <w:pPr>
        <w:jc w:val="center"/>
        <w:outlineLvl w:val="0"/>
      </w:pPr>
    </w:p>
    <w:p w14:paraId="4B1B0050" w14:textId="34076032" w:rsidR="00532CBE" w:rsidRPr="00154321" w:rsidRDefault="00157EFA" w:rsidP="00532CBE">
      <w:pPr>
        <w:pStyle w:val="Odlomakpopisa"/>
        <w:numPr>
          <w:ilvl w:val="0"/>
          <w:numId w:val="7"/>
        </w:numPr>
        <w:ind w:left="0" w:firstLine="0"/>
        <w:jc w:val="both"/>
        <w:outlineLvl w:val="0"/>
      </w:pPr>
      <w:r w:rsidRPr="00154321">
        <w:t xml:space="preserve">Korisnik </w:t>
      </w:r>
      <w:r w:rsidR="00241A5D" w:rsidRPr="00154321">
        <w:t>sredstava</w:t>
      </w:r>
      <w:r w:rsidRPr="00154321">
        <w:t xml:space="preserve"> dužan</w:t>
      </w:r>
      <w:r w:rsidR="000E6E50" w:rsidRPr="00154321">
        <w:t xml:space="preserve"> </w:t>
      </w:r>
      <w:r w:rsidR="00241A5D" w:rsidRPr="00154321">
        <w:t xml:space="preserve">je </w:t>
      </w:r>
      <w:r w:rsidR="00EF3EC1" w:rsidRPr="00154321">
        <w:t>prilikom prvog razgovora</w:t>
      </w:r>
      <w:r w:rsidRPr="00154321">
        <w:t xml:space="preserve"> procijeniti potrebe prijavitelja nepravilnosti u svrhu utvrđivanja potreba za dodatnim oblicima pomoći i podrške i upućivanja na druge nadležne službe i organizacije</w:t>
      </w:r>
      <w:r w:rsidR="00532CBE" w:rsidRPr="00154321">
        <w:t xml:space="preserve">. </w:t>
      </w:r>
    </w:p>
    <w:p w14:paraId="1A022F2A" w14:textId="77777777" w:rsidR="00532CBE" w:rsidRPr="00154321" w:rsidRDefault="00532CBE" w:rsidP="00532CBE">
      <w:pPr>
        <w:pStyle w:val="Odlomakpopisa"/>
        <w:ind w:left="0"/>
        <w:jc w:val="both"/>
        <w:outlineLvl w:val="0"/>
      </w:pPr>
    </w:p>
    <w:p w14:paraId="7DC5C3CA" w14:textId="60D81F4B" w:rsidR="00532CBE" w:rsidRPr="00154321" w:rsidRDefault="00157EFA" w:rsidP="00532CBE">
      <w:pPr>
        <w:pStyle w:val="Odlomakpopisa"/>
        <w:numPr>
          <w:ilvl w:val="0"/>
          <w:numId w:val="7"/>
        </w:numPr>
        <w:ind w:left="0" w:firstLine="0"/>
        <w:jc w:val="both"/>
        <w:outlineLvl w:val="0"/>
      </w:pPr>
      <w:r w:rsidRPr="00154321">
        <w:t xml:space="preserve">U slučaju da osoba koja pruža emocionalnu podršku nakon razgovora s prijaviteljem nepravilnosti utvrdi da mu je potreban drugi oblik podrške ili stručne pomoći, uputit će ga na odgovarajuće osobe ili institucije koje pružaju takav oblik podrške ili stručne pomoći. </w:t>
      </w:r>
      <w:bookmarkStart w:id="4" w:name="_Hlk153867588"/>
    </w:p>
    <w:p w14:paraId="5E35738F" w14:textId="77777777" w:rsidR="00532CBE" w:rsidRPr="00154321" w:rsidRDefault="00532CBE" w:rsidP="00532CBE">
      <w:pPr>
        <w:pStyle w:val="Odlomakpopisa"/>
        <w:ind w:left="0"/>
        <w:jc w:val="both"/>
        <w:outlineLvl w:val="0"/>
      </w:pPr>
    </w:p>
    <w:p w14:paraId="27636CE9" w14:textId="0F42DE74" w:rsidR="00532CBE" w:rsidRPr="00154321" w:rsidRDefault="00532CBE" w:rsidP="00532CBE">
      <w:pPr>
        <w:pStyle w:val="Odlomakpopisa"/>
        <w:numPr>
          <w:ilvl w:val="0"/>
          <w:numId w:val="7"/>
        </w:numPr>
        <w:ind w:left="0" w:firstLine="0"/>
        <w:jc w:val="both"/>
        <w:outlineLvl w:val="0"/>
      </w:pPr>
      <w:r w:rsidRPr="00154321">
        <w:t xml:space="preserve">Korisnik sredstava </w:t>
      </w:r>
      <w:bookmarkEnd w:id="4"/>
      <w:r w:rsidRPr="00154321">
        <w:t>dužan je osigurati ravnomjernu teritorijalnu pokrivenost potencijalnih korisnika pružanja emocionalne podrške putem prethodno navedenih načina komunikacije, najmanje 40 sati tjedno, ravnomjerno raspoređeno kroz najmanje pet dana tjedno.</w:t>
      </w:r>
    </w:p>
    <w:p w14:paraId="7AD01A66" w14:textId="77777777" w:rsidR="00532CBE" w:rsidRPr="00154321" w:rsidRDefault="00532CBE" w:rsidP="00532CBE">
      <w:pPr>
        <w:pStyle w:val="Odlomakpopisa"/>
        <w:ind w:left="0"/>
        <w:jc w:val="both"/>
        <w:outlineLvl w:val="0"/>
      </w:pPr>
    </w:p>
    <w:p w14:paraId="2C953FBA" w14:textId="38A20DA3" w:rsidR="00532CBE" w:rsidRPr="00154321" w:rsidRDefault="00532CBE" w:rsidP="00532CBE">
      <w:pPr>
        <w:pStyle w:val="Odlomakpopisa"/>
        <w:numPr>
          <w:ilvl w:val="0"/>
          <w:numId w:val="7"/>
        </w:numPr>
        <w:ind w:left="0" w:firstLine="0"/>
        <w:jc w:val="both"/>
        <w:outlineLvl w:val="0"/>
      </w:pPr>
      <w:r w:rsidRPr="00154321">
        <w:t>Korisnik sredstava dužan je osigurati javnu dostupnost informacija o načinima komunikacije na službenoj mrežnoj stranici korisnika sredstava.</w:t>
      </w:r>
    </w:p>
    <w:p w14:paraId="56AC9DB6" w14:textId="372B3B51" w:rsidR="00EF3EC1" w:rsidRPr="00154321" w:rsidRDefault="00EF3EC1" w:rsidP="00157EFA">
      <w:pPr>
        <w:jc w:val="both"/>
        <w:outlineLvl w:val="0"/>
      </w:pPr>
    </w:p>
    <w:p w14:paraId="286C83CC" w14:textId="660902A6" w:rsidR="00D47D6B" w:rsidRPr="00154321" w:rsidRDefault="00D47D6B" w:rsidP="00D47D6B">
      <w:pPr>
        <w:jc w:val="both"/>
        <w:outlineLvl w:val="0"/>
      </w:pPr>
    </w:p>
    <w:p w14:paraId="02B77678" w14:textId="650EB751" w:rsidR="00D47D6B" w:rsidRPr="00154321" w:rsidRDefault="0099242C" w:rsidP="00D47D6B">
      <w:pPr>
        <w:jc w:val="both"/>
        <w:outlineLvl w:val="0"/>
        <w:rPr>
          <w:b/>
          <w:bCs/>
        </w:rPr>
      </w:pPr>
      <w:r w:rsidRPr="00154321">
        <w:rPr>
          <w:b/>
          <w:bCs/>
        </w:rPr>
        <w:t>Dodjela financijskih sredstava</w:t>
      </w:r>
    </w:p>
    <w:p w14:paraId="009B9CE9" w14:textId="77777777" w:rsidR="0099242C" w:rsidRPr="00154321" w:rsidRDefault="0099242C" w:rsidP="00D47D6B">
      <w:pPr>
        <w:jc w:val="both"/>
        <w:outlineLvl w:val="0"/>
        <w:rPr>
          <w:b/>
          <w:bCs/>
        </w:rPr>
      </w:pPr>
    </w:p>
    <w:p w14:paraId="452DF8BA" w14:textId="3A657DB1" w:rsidR="000E6E50" w:rsidRPr="00154321" w:rsidRDefault="000E6E50" w:rsidP="000E6E50">
      <w:pPr>
        <w:jc w:val="center"/>
        <w:outlineLvl w:val="0"/>
      </w:pPr>
      <w:r w:rsidRPr="00154321">
        <w:t xml:space="preserve">Članak </w:t>
      </w:r>
      <w:r w:rsidR="00EF3EC1" w:rsidRPr="00154321">
        <w:t>6</w:t>
      </w:r>
      <w:r w:rsidRPr="00154321">
        <w:t>.</w:t>
      </w:r>
    </w:p>
    <w:p w14:paraId="0FABD3CF" w14:textId="77777777" w:rsidR="000E6E50" w:rsidRPr="00154321" w:rsidRDefault="000E6E50" w:rsidP="000E6E50">
      <w:pPr>
        <w:jc w:val="center"/>
      </w:pPr>
    </w:p>
    <w:p w14:paraId="51E7C8FD" w14:textId="4F797D2D" w:rsidR="000E6E50" w:rsidRPr="00154321" w:rsidRDefault="000E6E50" w:rsidP="00EF3EC1">
      <w:pPr>
        <w:jc w:val="both"/>
        <w:rPr>
          <w:color w:val="000000" w:themeColor="text1"/>
        </w:rPr>
      </w:pPr>
      <w:r w:rsidRPr="00154321">
        <w:t xml:space="preserve">(1) Na temelju provedenog Javnog poziva za financiranje programa pružanja emocionalne podrške prijaviteljima nepravilnosti </w:t>
      </w:r>
      <w:r w:rsidR="00154321" w:rsidRPr="00154321">
        <w:t xml:space="preserve">i drugim osobama koje imaju pravo na emocionalnu podršku sukladno Zakonu o zaštiti prijavitelja nepravilnosti </w:t>
      </w:r>
      <w:r w:rsidRPr="00154321">
        <w:t>KLASA</w:t>
      </w:r>
      <w:r w:rsidRPr="00154321">
        <w:rPr>
          <w:color w:val="808080"/>
        </w:rPr>
        <w:t xml:space="preserve">: </w:t>
      </w:r>
      <w:r w:rsidRPr="0006583B">
        <w:t xml:space="preserve">______, objavljenog _______ godine (u daljnjem tekstu: </w:t>
      </w:r>
      <w:r w:rsidR="00532CBE" w:rsidRPr="0006583B">
        <w:t>Javni p</w:t>
      </w:r>
      <w:r w:rsidRPr="0006583B">
        <w:t xml:space="preserve">oziv) i Odluke o dodjeli financijskih sredstava za financiranje programa pružanja emocionalne podrške prijaviteljima nepravilnosti </w:t>
      </w:r>
      <w:bookmarkStart w:id="5" w:name="_Hlk152579570"/>
      <w:r w:rsidRPr="0006583B">
        <w:t xml:space="preserve">iz sredstava Državnog proračuna Republike Hrvatske za 2024. </w:t>
      </w:r>
      <w:bookmarkEnd w:id="5"/>
      <w:r w:rsidRPr="0006583B">
        <w:t xml:space="preserve">godinu (KLASA: ______, URBROJ: ______, od _______ godine), </w:t>
      </w:r>
      <w:r w:rsidR="00532CBE" w:rsidRPr="0006583B">
        <w:t>D</w:t>
      </w:r>
      <w:r w:rsidRPr="0006583B">
        <w:t xml:space="preserve">avatelj </w:t>
      </w:r>
      <w:r w:rsidR="00A53243" w:rsidRPr="0006583B">
        <w:t xml:space="preserve">sredstava </w:t>
      </w:r>
      <w:r w:rsidRPr="0006583B">
        <w:t>će u novcu isplatiti korisniku</w:t>
      </w:r>
      <w:r w:rsidR="00241A5D" w:rsidRPr="0006583B">
        <w:t xml:space="preserve"> sredstava</w:t>
      </w:r>
      <w:r w:rsidRPr="0006583B">
        <w:t xml:space="preserve"> iz sredstava osiguranih u Državnom proračunu Republike Hrvatske za 2024. godinu, </w:t>
      </w:r>
      <w:bookmarkStart w:id="6" w:name="_Hlk152339679"/>
      <w:r w:rsidRPr="0006583B">
        <w:rPr>
          <w:color w:val="000000" w:themeColor="text1"/>
        </w:rPr>
        <w:t xml:space="preserve">u okviru razdjela 109 -  Ministarstvo pravosuđa i uprave, glava 10905, aktivnost A629000 </w:t>
      </w:r>
      <w:r w:rsidRPr="00154321">
        <w:rPr>
          <w:color w:val="000000" w:themeColor="text1"/>
          <w:highlight w:val="lightGray"/>
        </w:rPr>
        <w:t xml:space="preserve">- </w:t>
      </w:r>
      <w:r w:rsidRPr="0006583B">
        <w:rPr>
          <w:color w:val="000000" w:themeColor="text1"/>
        </w:rPr>
        <w:lastRenderedPageBreak/>
        <w:t>Administracija i upravljanje Ministarstva, konto 3811 – tekuće donacije u novcu, izvor financiranja 11,</w:t>
      </w:r>
      <w:bookmarkEnd w:id="6"/>
      <w:r w:rsidRPr="0006583B">
        <w:rPr>
          <w:color w:val="000000" w:themeColor="text1"/>
        </w:rPr>
        <w:t xml:space="preserve"> iznos od </w:t>
      </w:r>
      <w:r w:rsidRPr="0006583B">
        <w:rPr>
          <w:b/>
        </w:rPr>
        <w:t xml:space="preserve">20.000,00 eura </w:t>
      </w:r>
      <w:r w:rsidR="00EF3EC1" w:rsidRPr="0006583B">
        <w:rPr>
          <w:color w:val="000000" w:themeColor="text1"/>
        </w:rPr>
        <w:t xml:space="preserve"> </w:t>
      </w:r>
      <w:r w:rsidRPr="0006583B">
        <w:rPr>
          <w:b/>
        </w:rPr>
        <w:t xml:space="preserve">(slovima: dvadeset tisuća eura) </w:t>
      </w:r>
      <w:r w:rsidRPr="0006583B">
        <w:t>za financiranje programa pod nazivom</w:t>
      </w:r>
      <w:r w:rsidR="00EF3EC1" w:rsidRPr="0006583B">
        <w:rPr>
          <w:color w:val="000000" w:themeColor="text1"/>
        </w:rPr>
        <w:t xml:space="preserve"> </w:t>
      </w:r>
      <w:bookmarkStart w:id="7" w:name="_Hlk152339780"/>
      <w:r w:rsidRPr="0006583B">
        <w:rPr>
          <w:b/>
          <w:bCs/>
        </w:rPr>
        <w:t>P</w:t>
      </w:r>
      <w:r w:rsidRPr="0006583B">
        <w:rPr>
          <w:b/>
          <w:iCs/>
        </w:rPr>
        <w:t>rogram pružanja</w:t>
      </w:r>
      <w:r w:rsidRPr="00154321">
        <w:rPr>
          <w:b/>
          <w:iCs/>
        </w:rPr>
        <w:t xml:space="preserve"> emocionalne podrške prijaviteljima nepravilnosti</w:t>
      </w:r>
      <w:r w:rsidR="0006583B">
        <w:rPr>
          <w:b/>
          <w:iCs/>
        </w:rPr>
        <w:t xml:space="preserve"> </w:t>
      </w:r>
      <w:r w:rsidR="0006583B" w:rsidRPr="005442F1">
        <w:rPr>
          <w:b/>
          <w:bCs/>
        </w:rPr>
        <w:t>i drugim osobama koje imaju pravo na emocionalnu podršku sukladno Zakonu o zaštiti prijavitelja nepravilnosti</w:t>
      </w:r>
      <w:r w:rsidR="0099242C" w:rsidRPr="00154321">
        <w:rPr>
          <w:b/>
          <w:iCs/>
        </w:rPr>
        <w:t xml:space="preserve"> </w:t>
      </w:r>
      <w:bookmarkEnd w:id="7"/>
      <w:r w:rsidR="0099242C" w:rsidRPr="00154321">
        <w:rPr>
          <w:b/>
          <w:iCs/>
        </w:rPr>
        <w:t>(dalje u tekstu: Program)</w:t>
      </w:r>
    </w:p>
    <w:p w14:paraId="02743688" w14:textId="02C40BE8" w:rsidR="000D2B53" w:rsidRDefault="000D2B53" w:rsidP="0006583B">
      <w:pPr>
        <w:outlineLvl w:val="0"/>
      </w:pPr>
    </w:p>
    <w:p w14:paraId="3609849F" w14:textId="77777777" w:rsidR="0006583B" w:rsidRPr="00154321" w:rsidRDefault="0006583B" w:rsidP="0006583B">
      <w:pPr>
        <w:outlineLvl w:val="0"/>
      </w:pPr>
    </w:p>
    <w:p w14:paraId="3F5CA326" w14:textId="3E8342D3" w:rsidR="000D2B53" w:rsidRPr="00154321" w:rsidRDefault="000D2B53" w:rsidP="000D2B53">
      <w:pPr>
        <w:jc w:val="center"/>
        <w:outlineLvl w:val="0"/>
      </w:pPr>
      <w:r w:rsidRPr="00154321">
        <w:t xml:space="preserve">Članak </w:t>
      </w:r>
      <w:r w:rsidR="00EF3EC1" w:rsidRPr="00154321">
        <w:t>7</w:t>
      </w:r>
      <w:r w:rsidRPr="00154321">
        <w:t>.</w:t>
      </w:r>
    </w:p>
    <w:p w14:paraId="5FEBB4EF" w14:textId="77777777" w:rsidR="000D2B53" w:rsidRPr="00154321" w:rsidRDefault="000D2B53" w:rsidP="000D2B53">
      <w:pPr>
        <w:jc w:val="center"/>
      </w:pPr>
    </w:p>
    <w:p w14:paraId="70891448" w14:textId="5D64ABD7" w:rsidR="000D2B53" w:rsidRPr="00154321" w:rsidRDefault="000D2B53" w:rsidP="000D2B53">
      <w:pPr>
        <w:jc w:val="both"/>
      </w:pPr>
      <w:r w:rsidRPr="00154321">
        <w:t xml:space="preserve">(1) Sredstva iz članka </w:t>
      </w:r>
      <w:r w:rsidR="00EF3EC1" w:rsidRPr="00154321">
        <w:t>6</w:t>
      </w:r>
      <w:r w:rsidRPr="00154321">
        <w:t xml:space="preserve">. ovoga </w:t>
      </w:r>
      <w:r w:rsidR="00CB076E">
        <w:t>U</w:t>
      </w:r>
      <w:r w:rsidRPr="00154321">
        <w:t xml:space="preserve">govora mogu se koristiti isključivo za provedbu prihvatljivih aktivnosti ovoga </w:t>
      </w:r>
      <w:r w:rsidR="009F5821" w:rsidRPr="00154321">
        <w:t>p</w:t>
      </w:r>
      <w:r w:rsidRPr="00154321">
        <w:t xml:space="preserve">rograma sukladno uvjetima Javnog poziva i prema Opisnom obrascu prijave programa i Obrascu proračuna programa. </w:t>
      </w:r>
    </w:p>
    <w:p w14:paraId="55DBF7BB" w14:textId="77777777" w:rsidR="000D2B53" w:rsidRPr="00154321" w:rsidRDefault="000D2B53" w:rsidP="000D2B53">
      <w:pPr>
        <w:jc w:val="both"/>
      </w:pPr>
    </w:p>
    <w:p w14:paraId="72BB9839" w14:textId="6939A4BC" w:rsidR="000D2B53" w:rsidRPr="00154321" w:rsidRDefault="000D2B53" w:rsidP="000D2B53">
      <w:pPr>
        <w:jc w:val="both"/>
      </w:pPr>
      <w:r w:rsidRPr="00154321">
        <w:t xml:space="preserve">(2) Opisni obrazac prijave programa s pripadajućom dokumentacijom i Obrazac proračuna programa, koju je korisnik </w:t>
      </w:r>
      <w:r w:rsidR="00241A5D" w:rsidRPr="00154321">
        <w:t xml:space="preserve">sredstava </w:t>
      </w:r>
      <w:r w:rsidRPr="00154321">
        <w:t xml:space="preserve">dostavio prijavljujući se na Javni poziv, sastavni su dio ovoga </w:t>
      </w:r>
      <w:r w:rsidR="00CB076E">
        <w:t>U</w:t>
      </w:r>
      <w:r w:rsidRPr="00154321">
        <w:t>govora.</w:t>
      </w:r>
    </w:p>
    <w:p w14:paraId="21CBB400" w14:textId="77777777" w:rsidR="000D2B53" w:rsidRPr="00154321" w:rsidRDefault="000D2B53" w:rsidP="000D2B53">
      <w:pPr>
        <w:jc w:val="both"/>
      </w:pPr>
    </w:p>
    <w:p w14:paraId="0DD14A94" w14:textId="77777777" w:rsidR="000D2B53" w:rsidRPr="00154321" w:rsidRDefault="000D2B53" w:rsidP="000D2B53">
      <w:pPr>
        <w:jc w:val="center"/>
        <w:outlineLvl w:val="0"/>
      </w:pPr>
    </w:p>
    <w:p w14:paraId="3126B9CD" w14:textId="244DB091" w:rsidR="000D2B53" w:rsidRPr="00154321" w:rsidRDefault="000D2B53" w:rsidP="000D2B53">
      <w:pPr>
        <w:jc w:val="center"/>
        <w:outlineLvl w:val="0"/>
      </w:pPr>
      <w:r w:rsidRPr="00154321">
        <w:t xml:space="preserve">Članak </w:t>
      </w:r>
      <w:r w:rsidR="0099242C" w:rsidRPr="00154321">
        <w:t>8</w:t>
      </w:r>
      <w:r w:rsidR="00157EFA" w:rsidRPr="00154321">
        <w:t>.</w:t>
      </w:r>
    </w:p>
    <w:p w14:paraId="35B2C37E" w14:textId="77777777" w:rsidR="000D2B53" w:rsidRPr="00154321" w:rsidRDefault="000D2B53" w:rsidP="000D2B53">
      <w:pPr>
        <w:spacing w:after="120"/>
        <w:jc w:val="both"/>
      </w:pPr>
    </w:p>
    <w:p w14:paraId="26028055" w14:textId="301F92FA" w:rsidR="000D2B53" w:rsidRPr="00154321" w:rsidRDefault="000D2B53" w:rsidP="000D2B53">
      <w:pPr>
        <w:spacing w:after="120"/>
        <w:jc w:val="both"/>
      </w:pPr>
      <w:r w:rsidRPr="00154321">
        <w:t xml:space="preserve">(1) Sredstva iz članka 1. ovoga </w:t>
      </w:r>
      <w:r w:rsidR="00CB076E">
        <w:t>U</w:t>
      </w:r>
      <w:r w:rsidRPr="00154321">
        <w:t xml:space="preserve">govora </w:t>
      </w:r>
      <w:r w:rsidR="00AB7C71" w:rsidRPr="00154321">
        <w:t xml:space="preserve">u iznosu od 70 % od ukupno odobrenog iznosa </w:t>
      </w:r>
      <w:r w:rsidRPr="00154321">
        <w:t xml:space="preserve">bit će isplaćena na IBAN račun korisnika </w:t>
      </w:r>
      <w:r w:rsidR="00241A5D" w:rsidRPr="00154321">
        <w:t xml:space="preserve">sredstava </w:t>
      </w:r>
      <w:r w:rsidRPr="00154321">
        <w:t xml:space="preserve">______ </w:t>
      </w:r>
      <w:bookmarkStart w:id="8" w:name="Text18"/>
      <w:r w:rsidRPr="00154321">
        <w:t>otvoren kod</w:t>
      </w:r>
      <w:bookmarkEnd w:id="8"/>
      <w:r w:rsidRPr="00154321">
        <w:t xml:space="preserve"> ______, temeljem </w:t>
      </w:r>
      <w:r w:rsidR="0040156F" w:rsidRPr="00154321">
        <w:t>podataka s Op</w:t>
      </w:r>
      <w:r w:rsidR="00AB7C71" w:rsidRPr="00154321">
        <w:t xml:space="preserve">isnog obrasca prijave programa roku od 30 dana nakon potpisivanja </w:t>
      </w:r>
      <w:r w:rsidR="00CB076E">
        <w:t>U</w:t>
      </w:r>
      <w:r w:rsidR="00AB7C71" w:rsidRPr="00154321">
        <w:t>govora, a ostalih 30%</w:t>
      </w:r>
      <w:r w:rsidR="00A53243" w:rsidRPr="00154321">
        <w:t xml:space="preserve"> u prvoj godini provedbe programa</w:t>
      </w:r>
      <w:r w:rsidR="00AB7C71" w:rsidRPr="00154321">
        <w:t xml:space="preserve"> biti će isplaćeno roku od 30 dana nakon</w:t>
      </w:r>
      <w:r w:rsidR="006824B9" w:rsidRPr="00154321">
        <w:t xml:space="preserve"> </w:t>
      </w:r>
      <w:r w:rsidR="00CA5754" w:rsidRPr="00154321">
        <w:t>prvog dogovorenog nadzora provedbe programa</w:t>
      </w:r>
      <w:r w:rsidR="00A53243" w:rsidRPr="00154321">
        <w:t xml:space="preserve">, </w:t>
      </w:r>
      <w:r w:rsidR="00EE09C5" w:rsidRPr="00154321">
        <w:t xml:space="preserve">u roku od 6 mjeseci od potpisivanja </w:t>
      </w:r>
      <w:r w:rsidR="00CB076E">
        <w:t>ovog U</w:t>
      </w:r>
      <w:r w:rsidR="00CB076E" w:rsidRPr="00154321">
        <w:t>govora</w:t>
      </w:r>
      <w:r w:rsidR="00A53243" w:rsidRPr="00154321">
        <w:t xml:space="preserve">. </w:t>
      </w:r>
    </w:p>
    <w:p w14:paraId="49020243" w14:textId="77777777" w:rsidR="000D2B53" w:rsidRPr="00154321" w:rsidRDefault="000D2B53" w:rsidP="000D2B53">
      <w:pPr>
        <w:jc w:val="center"/>
      </w:pPr>
    </w:p>
    <w:p w14:paraId="256F4F32" w14:textId="77777777" w:rsidR="000D2B53" w:rsidRPr="00154321" w:rsidRDefault="000D2B53" w:rsidP="000D2B53">
      <w:pPr>
        <w:jc w:val="both"/>
      </w:pPr>
    </w:p>
    <w:p w14:paraId="3A3DE5D7" w14:textId="4A3F9DFF" w:rsidR="000D2B53" w:rsidRPr="00154321" w:rsidRDefault="000D2B53" w:rsidP="000D2B53">
      <w:pPr>
        <w:jc w:val="center"/>
        <w:outlineLvl w:val="0"/>
      </w:pPr>
      <w:r w:rsidRPr="00154321">
        <w:t xml:space="preserve">Članak </w:t>
      </w:r>
      <w:r w:rsidR="0099242C" w:rsidRPr="00154321">
        <w:t>9</w:t>
      </w:r>
      <w:r w:rsidRPr="00154321">
        <w:t xml:space="preserve">. </w:t>
      </w:r>
    </w:p>
    <w:p w14:paraId="73A7372E" w14:textId="77777777" w:rsidR="000D2B53" w:rsidRPr="00154321" w:rsidRDefault="000D2B53" w:rsidP="000D2B53">
      <w:pPr>
        <w:jc w:val="both"/>
      </w:pPr>
    </w:p>
    <w:p w14:paraId="70FCC3E3" w14:textId="515171BA" w:rsidR="000D2B53" w:rsidRPr="00154321" w:rsidRDefault="000D2B53" w:rsidP="000D2B53">
      <w:pPr>
        <w:jc w:val="both"/>
      </w:pPr>
      <w:r w:rsidRPr="00154321">
        <w:t>Davatelj</w:t>
      </w:r>
      <w:r w:rsidR="00944F4B" w:rsidRPr="00154321">
        <w:t xml:space="preserve"> sredstava</w:t>
      </w:r>
      <w:r w:rsidRPr="00154321">
        <w:t xml:space="preserve"> i korisnik </w:t>
      </w:r>
      <w:r w:rsidR="00241A5D" w:rsidRPr="00154321">
        <w:t xml:space="preserve">sredstava </w:t>
      </w:r>
      <w:r w:rsidRPr="00154321">
        <w:t xml:space="preserve">sporazumno utvrđuju da korisnik </w:t>
      </w:r>
      <w:r w:rsidR="00241A5D" w:rsidRPr="00154321">
        <w:t xml:space="preserve">sredstava </w:t>
      </w:r>
      <w:r w:rsidRPr="00154321">
        <w:t xml:space="preserve">ne može prenijeti tražbinu iz ovoga </w:t>
      </w:r>
      <w:bookmarkStart w:id="9" w:name="_Hlk155094721"/>
      <w:r w:rsidR="00CB076E">
        <w:t>U</w:t>
      </w:r>
      <w:r w:rsidRPr="00154321">
        <w:t>govora</w:t>
      </w:r>
      <w:bookmarkEnd w:id="9"/>
      <w:r w:rsidRPr="00154321">
        <w:t xml:space="preserve"> na treću osobu.</w:t>
      </w:r>
    </w:p>
    <w:p w14:paraId="2BF3D620" w14:textId="77777777" w:rsidR="000D2B53" w:rsidRPr="00154321" w:rsidRDefault="000D2B53" w:rsidP="000D2B53">
      <w:pPr>
        <w:jc w:val="center"/>
      </w:pPr>
    </w:p>
    <w:p w14:paraId="446A4A70" w14:textId="3B9F68FE" w:rsidR="000D2B53" w:rsidRPr="00154321" w:rsidRDefault="000D2B53" w:rsidP="000D2B53">
      <w:pPr>
        <w:jc w:val="center"/>
        <w:outlineLvl w:val="0"/>
      </w:pPr>
      <w:r w:rsidRPr="00154321">
        <w:t xml:space="preserve">Članak </w:t>
      </w:r>
      <w:r w:rsidR="0099242C" w:rsidRPr="00154321">
        <w:t>10</w:t>
      </w:r>
      <w:r w:rsidRPr="00154321">
        <w:t xml:space="preserve">. </w:t>
      </w:r>
    </w:p>
    <w:p w14:paraId="3CB68919" w14:textId="77777777" w:rsidR="000D2B53" w:rsidRPr="00154321" w:rsidRDefault="000D2B53" w:rsidP="000D2B53">
      <w:pPr>
        <w:jc w:val="center"/>
      </w:pPr>
    </w:p>
    <w:p w14:paraId="41B658D3" w14:textId="17A07CCB" w:rsidR="000D2B53" w:rsidRPr="00154321" w:rsidRDefault="000D2B53" w:rsidP="000D2B53">
      <w:pPr>
        <w:jc w:val="both"/>
      </w:pPr>
      <w:r w:rsidRPr="00154321">
        <w:t xml:space="preserve">(1) Radi kontrole namjenskog korištenja sredstava korisnik </w:t>
      </w:r>
      <w:r w:rsidR="00241A5D" w:rsidRPr="00154321">
        <w:t xml:space="preserve">sredstava </w:t>
      </w:r>
      <w:r w:rsidRPr="00154321">
        <w:t xml:space="preserve">obvezuje </w:t>
      </w:r>
      <w:r w:rsidR="00241A5D" w:rsidRPr="00154321">
        <w:t xml:space="preserve">se </w:t>
      </w:r>
      <w:r w:rsidRPr="00154321">
        <w:t xml:space="preserve">da će davatelju </w:t>
      </w:r>
      <w:r w:rsidR="00A53243" w:rsidRPr="00154321">
        <w:t xml:space="preserve">sredstava </w:t>
      </w:r>
      <w:r w:rsidRPr="00154321">
        <w:t xml:space="preserve">dostaviti </w:t>
      </w:r>
      <w:r w:rsidR="00EE09C5" w:rsidRPr="00154321">
        <w:t>godišnje i</w:t>
      </w:r>
      <w:r w:rsidRPr="00154321">
        <w:t>zvješ</w:t>
      </w:r>
      <w:r w:rsidR="00EE09C5" w:rsidRPr="00154321">
        <w:t>će</w:t>
      </w:r>
      <w:r w:rsidRPr="00154321">
        <w:t xml:space="preserve"> o provedbi programa koji treba sadržavati:</w:t>
      </w:r>
    </w:p>
    <w:p w14:paraId="0B7A8134" w14:textId="77777777" w:rsidR="000D2B53" w:rsidRPr="00154321" w:rsidRDefault="000D2B53" w:rsidP="000D2B53">
      <w:pPr>
        <w:jc w:val="both"/>
      </w:pPr>
    </w:p>
    <w:p w14:paraId="75BB669A" w14:textId="64EA53EF" w:rsidR="000D2B53" w:rsidRPr="00154321" w:rsidRDefault="000D2B53" w:rsidP="000D2B53">
      <w:pPr>
        <w:numPr>
          <w:ilvl w:val="0"/>
          <w:numId w:val="1"/>
        </w:numPr>
        <w:spacing w:after="120"/>
        <w:jc w:val="both"/>
      </w:pPr>
      <w:r w:rsidRPr="00154321">
        <w:t>Opisn</w:t>
      </w:r>
      <w:r w:rsidR="00EE09C5" w:rsidRPr="00154321">
        <w:t>o</w:t>
      </w:r>
      <w:r w:rsidRPr="00154321">
        <w:t xml:space="preserve"> izvje</w:t>
      </w:r>
      <w:r w:rsidR="00EE09C5" w:rsidRPr="00154321">
        <w:t>šće</w:t>
      </w:r>
      <w:r w:rsidRPr="00154321">
        <w:t xml:space="preserve"> (Izvješće o postupcima za ostvarivanje emocionalne podrške) u  elektroničkom obliku (na </w:t>
      </w:r>
      <w:r w:rsidR="00AB7C71" w:rsidRPr="00154321">
        <w:t>USB-stick</w:t>
      </w:r>
      <w:r w:rsidRPr="00154321">
        <w:t>-u ili elektroničkom poštom)</w:t>
      </w:r>
    </w:p>
    <w:p w14:paraId="315C236C" w14:textId="7B2C52F6" w:rsidR="000D2B53" w:rsidRPr="00154321" w:rsidRDefault="000D2B53" w:rsidP="000D2B53">
      <w:pPr>
        <w:numPr>
          <w:ilvl w:val="0"/>
          <w:numId w:val="1"/>
        </w:numPr>
        <w:jc w:val="both"/>
      </w:pPr>
      <w:r w:rsidRPr="00154321">
        <w:t>Financijsk</w:t>
      </w:r>
      <w:r w:rsidR="00EE09C5" w:rsidRPr="00154321">
        <w:t>o</w:t>
      </w:r>
      <w:r w:rsidRPr="00154321">
        <w:t xml:space="preserve"> izvješ</w:t>
      </w:r>
      <w:r w:rsidR="00EE09C5" w:rsidRPr="00154321">
        <w:t>će</w:t>
      </w:r>
      <w:r w:rsidRPr="00154321">
        <w:t xml:space="preserve"> uz detaljno dokumentiranje svih troškova u elektroničkom obliku (na </w:t>
      </w:r>
      <w:r w:rsidR="00AB7C71" w:rsidRPr="00154321">
        <w:t xml:space="preserve">USB-stick-u </w:t>
      </w:r>
      <w:r w:rsidRPr="00154321">
        <w:t xml:space="preserve">ili elektroničkom poštom): </w:t>
      </w:r>
    </w:p>
    <w:p w14:paraId="36C7BB47" w14:textId="03C73921" w:rsidR="000D2B53" w:rsidRPr="00154321" w:rsidRDefault="000D2B53" w:rsidP="000D2B53">
      <w:pPr>
        <w:pStyle w:val="Odlomakpopisa"/>
        <w:numPr>
          <w:ilvl w:val="0"/>
          <w:numId w:val="2"/>
        </w:numPr>
        <w:spacing w:after="120"/>
        <w:jc w:val="both"/>
      </w:pPr>
      <w:r w:rsidRPr="00154321">
        <w:t>za bezgotovinska plaćanja - preslike računa (R1 ili R2) koji glase na korisnika</w:t>
      </w:r>
      <w:r w:rsidR="00241A5D" w:rsidRPr="00154321">
        <w:t xml:space="preserve"> sredstava</w:t>
      </w:r>
      <w:r w:rsidRPr="00154321">
        <w:t xml:space="preserve"> te pripadajući izvod,</w:t>
      </w:r>
    </w:p>
    <w:p w14:paraId="276872DA" w14:textId="77777777" w:rsidR="000D2B53" w:rsidRPr="00154321" w:rsidRDefault="000D2B53" w:rsidP="000D2B53">
      <w:pPr>
        <w:pStyle w:val="Odlomakpopisa"/>
        <w:numPr>
          <w:ilvl w:val="0"/>
          <w:numId w:val="2"/>
        </w:numPr>
        <w:spacing w:after="120"/>
        <w:jc w:val="both"/>
      </w:pPr>
      <w:r w:rsidRPr="00154321">
        <w:t>za plaće i naknade – presliku ugovora o radu/djelu i pripadajuće anekse, preslike obračuna plaća, JOPPD obrasce, te preslike izvoda iz banke,</w:t>
      </w:r>
    </w:p>
    <w:p w14:paraId="6D0AE9C9" w14:textId="097AA926" w:rsidR="000D2B53" w:rsidRPr="00154321" w:rsidRDefault="000D2B53" w:rsidP="000D2B53">
      <w:pPr>
        <w:pStyle w:val="Odlomakpopisa"/>
        <w:numPr>
          <w:ilvl w:val="0"/>
          <w:numId w:val="2"/>
        </w:numPr>
        <w:spacing w:after="120"/>
        <w:jc w:val="both"/>
      </w:pPr>
      <w:r w:rsidRPr="00154321">
        <w:t>za gotovinska plaćanja - preslike računa (R1 ili R2) koji glase na korisnika</w:t>
      </w:r>
      <w:r w:rsidR="009435FB" w:rsidRPr="00154321">
        <w:t xml:space="preserve"> sredstava</w:t>
      </w:r>
      <w:r w:rsidRPr="00154321">
        <w:t>, preslike isplatnica iz blagajne i blagajničkog izvješća,</w:t>
      </w:r>
    </w:p>
    <w:p w14:paraId="56B7C6FE" w14:textId="77777777" w:rsidR="000D2B53" w:rsidRPr="00154321" w:rsidRDefault="000D2B53" w:rsidP="000D2B53">
      <w:pPr>
        <w:pStyle w:val="Odlomakpopisa"/>
        <w:spacing w:after="120"/>
        <w:jc w:val="both"/>
      </w:pPr>
    </w:p>
    <w:p w14:paraId="6359EB98" w14:textId="77777777" w:rsidR="000D2B53" w:rsidRPr="00154321" w:rsidRDefault="000D2B53" w:rsidP="000D2B53">
      <w:pPr>
        <w:pStyle w:val="Odlomakpopisa"/>
        <w:numPr>
          <w:ilvl w:val="0"/>
          <w:numId w:val="1"/>
        </w:numPr>
        <w:spacing w:after="120"/>
        <w:jc w:val="both"/>
      </w:pPr>
      <w:r w:rsidRPr="00154321">
        <w:lastRenderedPageBreak/>
        <w:t xml:space="preserve">ostalu dokumentaciju - putni nalozi s pripadajućim prilozima, dokumenti na temelju kojih su obavljana plaćanja (ugovori, sporazumi, obračuni honorara) i sl. </w:t>
      </w:r>
    </w:p>
    <w:p w14:paraId="4D2D90E3" w14:textId="18EFF7EA" w:rsidR="000D2B53" w:rsidRPr="00154321" w:rsidRDefault="000D2B53" w:rsidP="00F756A2">
      <w:pPr>
        <w:spacing w:after="120"/>
        <w:jc w:val="both"/>
      </w:pPr>
    </w:p>
    <w:p w14:paraId="681C254F" w14:textId="3AD3DB1F" w:rsidR="000D2B53" w:rsidRPr="00154321" w:rsidRDefault="000D2B53" w:rsidP="000D2B53">
      <w:pPr>
        <w:jc w:val="both"/>
      </w:pPr>
      <w:r w:rsidRPr="00154321">
        <w:t xml:space="preserve">(2) Korisnik </w:t>
      </w:r>
      <w:r w:rsidR="00241A5D" w:rsidRPr="00154321">
        <w:t xml:space="preserve">sredstava </w:t>
      </w:r>
      <w:r w:rsidRPr="00154321">
        <w:t>podnosi</w:t>
      </w:r>
      <w:r w:rsidR="00EE09C5" w:rsidRPr="00154321">
        <w:t xml:space="preserve"> godišnje</w:t>
      </w:r>
      <w:r w:rsidRPr="00154321">
        <w:t xml:space="preserve"> izvješ</w:t>
      </w:r>
      <w:r w:rsidR="00EE09C5" w:rsidRPr="00154321">
        <w:t>će</w:t>
      </w:r>
      <w:r w:rsidRPr="00154321">
        <w:t xml:space="preserve"> o izvršenju prve godine programa u roku od 30 dana od dana završetka prve godine provedbe programa, a najkasnije do 3</w:t>
      </w:r>
      <w:r w:rsidR="00DB48B6">
        <w:t>0</w:t>
      </w:r>
      <w:r w:rsidRPr="00154321">
        <w:t>. siječnja 202</w:t>
      </w:r>
      <w:r w:rsidR="002C1779" w:rsidRPr="00154321">
        <w:t>5</w:t>
      </w:r>
      <w:r w:rsidRPr="00154321">
        <w:t xml:space="preserve">. godine. </w:t>
      </w:r>
    </w:p>
    <w:p w14:paraId="1AD04788" w14:textId="77777777" w:rsidR="000D2B53" w:rsidRPr="00154321" w:rsidRDefault="000D2B53" w:rsidP="000D2B53">
      <w:pPr>
        <w:jc w:val="both"/>
      </w:pPr>
    </w:p>
    <w:p w14:paraId="4354DB3D" w14:textId="579C6A0F" w:rsidR="000D2B53" w:rsidRPr="00154321" w:rsidRDefault="000D2B53" w:rsidP="000D2B53">
      <w:pPr>
        <w:jc w:val="both"/>
      </w:pPr>
      <w:r w:rsidRPr="00154321">
        <w:t xml:space="preserve">(3) Ako davatelj </w:t>
      </w:r>
      <w:r w:rsidR="00A53243" w:rsidRPr="00154321">
        <w:t xml:space="preserve">sredstava </w:t>
      </w:r>
      <w:r w:rsidRPr="00154321">
        <w:t xml:space="preserve">ne odobri </w:t>
      </w:r>
      <w:r w:rsidR="00EE09C5" w:rsidRPr="00154321">
        <w:t xml:space="preserve">godišnje </w:t>
      </w:r>
      <w:r w:rsidRPr="00154321">
        <w:t>izvješ</w:t>
      </w:r>
      <w:r w:rsidR="00EE09C5" w:rsidRPr="00154321">
        <w:t>će</w:t>
      </w:r>
      <w:r w:rsidRPr="00154321">
        <w:t xml:space="preserve"> o izvršenju programa za prvu godinu provedbe, korisnik</w:t>
      </w:r>
      <w:r w:rsidR="00241A5D" w:rsidRPr="00154321">
        <w:t xml:space="preserve"> sredstava</w:t>
      </w:r>
      <w:r w:rsidRPr="00154321">
        <w:t xml:space="preserve"> će biti u obvezi vratiti primljena nenamjenski utr</w:t>
      </w:r>
      <w:r w:rsidR="00AB7C71" w:rsidRPr="00154321">
        <w:t xml:space="preserve">ošena ili neutrošena sredstva te </w:t>
      </w:r>
      <w:r w:rsidR="00F15C05" w:rsidRPr="00154321">
        <w:t xml:space="preserve">se </w:t>
      </w:r>
      <w:r w:rsidR="00AB7C71" w:rsidRPr="00154321">
        <w:t>neće sklopiti ugovor s korisnikom</w:t>
      </w:r>
      <w:r w:rsidR="00241A5D" w:rsidRPr="00154321">
        <w:t xml:space="preserve"> sredstava</w:t>
      </w:r>
      <w:r w:rsidR="00AB7C71" w:rsidRPr="00154321">
        <w:t xml:space="preserve"> za drugu godinu provedbe programa.</w:t>
      </w:r>
    </w:p>
    <w:p w14:paraId="296B7ACB" w14:textId="77777777" w:rsidR="000D2B53" w:rsidRPr="00154321" w:rsidRDefault="000D2B53" w:rsidP="000D2B53">
      <w:pPr>
        <w:jc w:val="both"/>
      </w:pPr>
    </w:p>
    <w:p w14:paraId="4888BE71" w14:textId="60FF3B45" w:rsidR="000D2B53" w:rsidRPr="00154321" w:rsidRDefault="000D2B53" w:rsidP="000D2B53">
      <w:pPr>
        <w:jc w:val="both"/>
      </w:pPr>
      <w:r w:rsidRPr="00154321">
        <w:t xml:space="preserve">(4) S korisnikom </w:t>
      </w:r>
      <w:r w:rsidR="00241A5D" w:rsidRPr="00154321">
        <w:t>sredstava</w:t>
      </w:r>
      <w:r w:rsidRPr="00154321">
        <w:t xml:space="preserve"> sklopiti </w:t>
      </w:r>
      <w:r w:rsidR="00241A5D" w:rsidRPr="00154321">
        <w:t xml:space="preserve">će se </w:t>
      </w:r>
      <w:r w:rsidRPr="00154321">
        <w:t xml:space="preserve">ugovor o nastavku provedbe programa – druga godina </w:t>
      </w:r>
      <w:r w:rsidR="00AB7C71" w:rsidRPr="00154321">
        <w:t>na temelju</w:t>
      </w:r>
      <w:r w:rsidRPr="00154321">
        <w:t xml:space="preserve"> prethodno odobrenog </w:t>
      </w:r>
      <w:r w:rsidR="00EE09C5" w:rsidRPr="00154321">
        <w:t xml:space="preserve">godišnjeg </w:t>
      </w:r>
      <w:r w:rsidRPr="00154321">
        <w:t>izvješ</w:t>
      </w:r>
      <w:r w:rsidR="00EE09C5" w:rsidRPr="00154321">
        <w:t>ća</w:t>
      </w:r>
      <w:r w:rsidRPr="00154321">
        <w:t xml:space="preserve"> o uspješno provedenim aktivnostima i utrošenim sredstvima u prvoj godini.</w:t>
      </w:r>
      <w:r w:rsidR="00AB7C71" w:rsidRPr="00154321">
        <w:t xml:space="preserve"> </w:t>
      </w:r>
    </w:p>
    <w:p w14:paraId="724FB0DA" w14:textId="77777777" w:rsidR="00AB7C71" w:rsidRPr="00154321" w:rsidRDefault="00AB7C71" w:rsidP="000D2B53">
      <w:pPr>
        <w:jc w:val="both"/>
      </w:pPr>
    </w:p>
    <w:p w14:paraId="40FEDB54" w14:textId="7E3511BA" w:rsidR="000D2B53" w:rsidRPr="00154321" w:rsidRDefault="000D2B53" w:rsidP="000D2B53">
      <w:pPr>
        <w:jc w:val="both"/>
      </w:pPr>
      <w:r w:rsidRPr="00154321">
        <w:t xml:space="preserve">(5) Na temelju prethodno odobrenog </w:t>
      </w:r>
      <w:r w:rsidR="00A53AA8" w:rsidRPr="00154321">
        <w:t xml:space="preserve">godišnjeg </w:t>
      </w:r>
      <w:r w:rsidRPr="00154321">
        <w:t>izvješ</w:t>
      </w:r>
      <w:r w:rsidR="00A53AA8" w:rsidRPr="00154321">
        <w:t>ća</w:t>
      </w:r>
      <w:r w:rsidRPr="00154321">
        <w:t xml:space="preserve"> o uspješno provedenim aktivnostima i utrošenim sredstvima u protekloj godini, korisniku </w:t>
      </w:r>
      <w:r w:rsidR="0024629A" w:rsidRPr="00154321">
        <w:t xml:space="preserve">sredstava </w:t>
      </w:r>
      <w:r w:rsidRPr="00154321">
        <w:t xml:space="preserve">isplatiti </w:t>
      </w:r>
      <w:r w:rsidR="003B7F27" w:rsidRPr="00154321">
        <w:t xml:space="preserve">će se </w:t>
      </w:r>
      <w:r w:rsidRPr="00154321">
        <w:t xml:space="preserve">prva rata za drugu godinu provedbe programa u iznosu od 70 % od ukupno odobrenog iznosa, u roku od 30 dana od dana prihvaćanja </w:t>
      </w:r>
      <w:r w:rsidR="00A53AA8" w:rsidRPr="00154321">
        <w:t xml:space="preserve">godišnjeg </w:t>
      </w:r>
      <w:r w:rsidRPr="00154321">
        <w:t>izvješ</w:t>
      </w:r>
      <w:r w:rsidR="00A53AA8" w:rsidRPr="00154321">
        <w:t>ća</w:t>
      </w:r>
      <w:r w:rsidRPr="00154321">
        <w:t xml:space="preserve"> o uspješno provedenim aktivnostima i utrošenim sredstvima u prvoj godini. </w:t>
      </w:r>
      <w:bookmarkStart w:id="10" w:name="_Hlk131073948"/>
      <w:r w:rsidRPr="00154321">
        <w:t xml:space="preserve">Kao dan prihvaćanja </w:t>
      </w:r>
      <w:r w:rsidR="00A53AA8" w:rsidRPr="00154321">
        <w:t xml:space="preserve">godišnjeg </w:t>
      </w:r>
      <w:r w:rsidRPr="00154321">
        <w:t>izvješ</w:t>
      </w:r>
      <w:r w:rsidR="00A53AA8" w:rsidRPr="00154321">
        <w:t>ća</w:t>
      </w:r>
      <w:r w:rsidRPr="00154321">
        <w:t xml:space="preserve"> određuje se dan slanja službenog dopisa davatelja financijskih sredstava korisniku</w:t>
      </w:r>
      <w:r w:rsidR="0024629A" w:rsidRPr="00154321">
        <w:t xml:space="preserve"> sredstava</w:t>
      </w:r>
      <w:r w:rsidRPr="00154321">
        <w:t>.</w:t>
      </w:r>
    </w:p>
    <w:bookmarkEnd w:id="10"/>
    <w:p w14:paraId="0C30FD09" w14:textId="77777777" w:rsidR="000D2B53" w:rsidRPr="00154321" w:rsidRDefault="000D2B53" w:rsidP="000D2B53">
      <w:pPr>
        <w:jc w:val="both"/>
      </w:pPr>
    </w:p>
    <w:p w14:paraId="30649A18" w14:textId="498318BA" w:rsidR="000D2B53" w:rsidRPr="00154321" w:rsidRDefault="000D2B53" w:rsidP="000D2B53">
      <w:pPr>
        <w:jc w:val="both"/>
      </w:pPr>
      <w:r w:rsidRPr="00154321">
        <w:t>(</w:t>
      </w:r>
      <w:r w:rsidR="00AB37C2" w:rsidRPr="00154321">
        <w:t>6</w:t>
      </w:r>
      <w:r w:rsidRPr="00154321">
        <w:t xml:space="preserve">) Druga rata za drugu godinu provedbe programa u iznosu od 30% od ukupno odobrenog iznosa bit će isplaćena u roku od 30 dana od dana </w:t>
      </w:r>
      <w:bookmarkStart w:id="11" w:name="_Hlk152240163"/>
      <w:r w:rsidRPr="00154321">
        <w:t>prihvaćanja polugodišnjeg izvješ</w:t>
      </w:r>
      <w:r w:rsidR="00A53AA8" w:rsidRPr="00154321">
        <w:t>ća</w:t>
      </w:r>
      <w:r w:rsidRPr="00154321">
        <w:t xml:space="preserve"> </w:t>
      </w:r>
      <w:bookmarkEnd w:id="11"/>
      <w:r w:rsidRPr="00154321">
        <w:t>(za razdoblje od 1. siječnja do 30. lipnja 202</w:t>
      </w:r>
      <w:r w:rsidR="00AB7C71" w:rsidRPr="00154321">
        <w:t>5</w:t>
      </w:r>
      <w:r w:rsidRPr="00154321">
        <w:t>.) koj</w:t>
      </w:r>
      <w:r w:rsidR="00A53AA8" w:rsidRPr="00154321">
        <w:t>e</w:t>
      </w:r>
      <w:r w:rsidRPr="00154321">
        <w:t xml:space="preserve"> se podnosi u roku od 30 dana od dana isteka izvještajnog razdoblja, a najkasnije do 30. srpnja 202</w:t>
      </w:r>
      <w:r w:rsidR="00AB7C71" w:rsidRPr="00154321">
        <w:t>5</w:t>
      </w:r>
      <w:r w:rsidRPr="00154321">
        <w:t xml:space="preserve">. </w:t>
      </w:r>
      <w:r w:rsidR="00A53AA8" w:rsidRPr="00154321">
        <w:t>Polugodišnje i</w:t>
      </w:r>
      <w:r w:rsidRPr="00154321">
        <w:t>zvješ</w:t>
      </w:r>
      <w:r w:rsidR="00A53AA8" w:rsidRPr="00154321">
        <w:t>će</w:t>
      </w:r>
      <w:r w:rsidRPr="00154321">
        <w:t xml:space="preserve"> se podnosi na propisanim obrascima</w:t>
      </w:r>
      <w:r w:rsidR="00A53AA8" w:rsidRPr="00154321">
        <w:t xml:space="preserve"> opisnog izvješ</w:t>
      </w:r>
      <w:r w:rsidR="00587430">
        <w:t>ća</w:t>
      </w:r>
      <w:r w:rsidR="00A53AA8" w:rsidRPr="00154321">
        <w:t xml:space="preserve"> programa i financijskog izvješ</w:t>
      </w:r>
      <w:r w:rsidR="00587430">
        <w:t>ća</w:t>
      </w:r>
      <w:r w:rsidR="00A53AA8" w:rsidRPr="00154321">
        <w:t xml:space="preserve"> programa</w:t>
      </w:r>
      <w:r w:rsidR="00F07B72" w:rsidRPr="00154321">
        <w:t>.</w:t>
      </w:r>
      <w:r w:rsidRPr="00154321">
        <w:t xml:space="preserve"> Kao dan prihvaćanja polugodišnjeg izvješ</w:t>
      </w:r>
      <w:r w:rsidR="00A53AA8" w:rsidRPr="00154321">
        <w:t>ća</w:t>
      </w:r>
      <w:r w:rsidRPr="00154321">
        <w:t xml:space="preserve"> određuje se dan slanja služ</w:t>
      </w:r>
      <w:bookmarkStart w:id="12" w:name="_GoBack"/>
      <w:bookmarkEnd w:id="12"/>
      <w:r w:rsidRPr="00154321">
        <w:t>benog dopisa davatelja sredstava korisniku</w:t>
      </w:r>
      <w:r w:rsidR="0024629A" w:rsidRPr="00154321">
        <w:t xml:space="preserve"> sredstava</w:t>
      </w:r>
      <w:r w:rsidRPr="00154321">
        <w:t>.</w:t>
      </w:r>
    </w:p>
    <w:p w14:paraId="1E78508E" w14:textId="77777777" w:rsidR="000D2B53" w:rsidRPr="00154321" w:rsidRDefault="000D2B53" w:rsidP="000D2B53">
      <w:pPr>
        <w:jc w:val="both"/>
      </w:pPr>
    </w:p>
    <w:p w14:paraId="08B71628" w14:textId="5E7698E9" w:rsidR="000D2B53" w:rsidRPr="00154321" w:rsidRDefault="000D2B53" w:rsidP="000D2B53">
      <w:pPr>
        <w:jc w:val="center"/>
        <w:outlineLvl w:val="0"/>
      </w:pPr>
      <w:r w:rsidRPr="00154321">
        <w:t xml:space="preserve">Članak </w:t>
      </w:r>
      <w:r w:rsidR="0099242C" w:rsidRPr="00154321">
        <w:t>11.</w:t>
      </w:r>
    </w:p>
    <w:p w14:paraId="72D9A357" w14:textId="77777777" w:rsidR="000D2B53" w:rsidRPr="00154321" w:rsidRDefault="000D2B53" w:rsidP="000D2B53">
      <w:pPr>
        <w:jc w:val="center"/>
      </w:pPr>
    </w:p>
    <w:p w14:paraId="225C4442" w14:textId="145957B7" w:rsidR="000D2B53" w:rsidRPr="00154321" w:rsidRDefault="000D2B53" w:rsidP="000D2B53">
      <w:pPr>
        <w:jc w:val="both"/>
      </w:pPr>
      <w:r w:rsidRPr="00154321">
        <w:t xml:space="preserve">(1) Davatelj </w:t>
      </w:r>
      <w:r w:rsidR="00A53243" w:rsidRPr="00154321">
        <w:t xml:space="preserve">sredstava </w:t>
      </w:r>
      <w:r w:rsidRPr="00154321">
        <w:t xml:space="preserve">pridržava pravo kontinuiranog praćenja i vrednovanja provedbe programa korisnika </w:t>
      </w:r>
      <w:r w:rsidR="0024629A" w:rsidRPr="00154321">
        <w:t xml:space="preserve">sredstava </w:t>
      </w:r>
      <w:r w:rsidRPr="00154321">
        <w:t>te preispitivanje financija i troškova u bilo koje</w:t>
      </w:r>
      <w:r w:rsidRPr="00154321">
        <w:rPr>
          <w:b/>
        </w:rPr>
        <w:t xml:space="preserve"> </w:t>
      </w:r>
      <w:r w:rsidRPr="00154321">
        <w:t>vrijeme</w:t>
      </w:r>
      <w:r w:rsidR="00AB7C71" w:rsidRPr="00154321">
        <w:t xml:space="preserve"> </w:t>
      </w:r>
      <w:r w:rsidRPr="00154321">
        <w:t>trajanja ili nakon završetka programa.</w:t>
      </w:r>
    </w:p>
    <w:p w14:paraId="48B350FF" w14:textId="77777777" w:rsidR="000D2B53" w:rsidRPr="00154321" w:rsidRDefault="000D2B53" w:rsidP="000D2B53">
      <w:pPr>
        <w:jc w:val="both"/>
      </w:pPr>
    </w:p>
    <w:p w14:paraId="2237293F" w14:textId="7358C3D7" w:rsidR="000D2B53" w:rsidRPr="00154321" w:rsidRDefault="000D2B53" w:rsidP="000D2B53">
      <w:pPr>
        <w:jc w:val="both"/>
      </w:pPr>
      <w:r w:rsidRPr="00154321">
        <w:t xml:space="preserve">(2) Davatelj </w:t>
      </w:r>
      <w:r w:rsidR="00A53243" w:rsidRPr="00154321">
        <w:t xml:space="preserve">sredstava </w:t>
      </w:r>
      <w:r w:rsidRPr="00154321">
        <w:t>može</w:t>
      </w:r>
      <w:r w:rsidR="00CE44D4" w:rsidRPr="00154321">
        <w:t xml:space="preserve"> zbog praćenja i vrednovanja provedbe programa provesti</w:t>
      </w:r>
      <w:r w:rsidRPr="00154321">
        <w:t xml:space="preserve"> neposrednu kontrolu </w:t>
      </w:r>
      <w:r w:rsidR="00A53243" w:rsidRPr="00154321">
        <w:t xml:space="preserve">provedbe programa </w:t>
      </w:r>
      <w:r w:rsidRPr="00154321">
        <w:t xml:space="preserve">iz stavka 1. ovoga članka </w:t>
      </w:r>
      <w:r w:rsidR="00A53AA8" w:rsidRPr="00154321">
        <w:t xml:space="preserve">uključujući i </w:t>
      </w:r>
      <w:r w:rsidRPr="00154321">
        <w:t>u prostorijama korisnika</w:t>
      </w:r>
      <w:r w:rsidR="0024629A" w:rsidRPr="00154321">
        <w:t xml:space="preserve"> sredstava</w:t>
      </w:r>
      <w:r w:rsidR="00A53AA8" w:rsidRPr="00154321">
        <w:t>. O</w:t>
      </w:r>
      <w:r w:rsidRPr="00154321">
        <w:t xml:space="preserve"> namjeri obavljanja neposredne kontrole </w:t>
      </w:r>
      <w:r w:rsidR="00A53AA8" w:rsidRPr="00154321">
        <w:t xml:space="preserve">u prostorijama korisnika sredstava davatelj sredstava </w:t>
      </w:r>
      <w:r w:rsidRPr="00154321">
        <w:t xml:space="preserve">dužan prethodno obavijestiti korisnika </w:t>
      </w:r>
      <w:r w:rsidR="0024629A" w:rsidRPr="00154321">
        <w:t xml:space="preserve">sredstava </w:t>
      </w:r>
      <w:r w:rsidRPr="00154321">
        <w:t>barem tri dana prije planiranog obavljanja kontrole.</w:t>
      </w:r>
    </w:p>
    <w:p w14:paraId="39360ADD" w14:textId="77777777" w:rsidR="000D2B53" w:rsidRPr="00154321" w:rsidRDefault="000D2B53" w:rsidP="000D2B53">
      <w:pPr>
        <w:jc w:val="both"/>
      </w:pPr>
    </w:p>
    <w:p w14:paraId="694B83DE" w14:textId="5456403C" w:rsidR="000D2B53" w:rsidRPr="00154321" w:rsidRDefault="000D2B53" w:rsidP="000D2B53">
      <w:pPr>
        <w:shd w:val="clear" w:color="auto" w:fill="FFFFFF"/>
        <w:jc w:val="both"/>
        <w:rPr>
          <w:snapToGrid w:val="0"/>
          <w:lang w:eastAsia="en-US"/>
        </w:rPr>
      </w:pPr>
      <w:r w:rsidRPr="00154321">
        <w:t xml:space="preserve">(3) </w:t>
      </w:r>
      <w:r w:rsidRPr="00154321">
        <w:rPr>
          <w:snapToGrid w:val="0"/>
          <w:lang w:eastAsia="en-US"/>
        </w:rPr>
        <w:t xml:space="preserve">Korisnik </w:t>
      </w:r>
      <w:r w:rsidR="0024629A" w:rsidRPr="00154321">
        <w:rPr>
          <w:snapToGrid w:val="0"/>
          <w:lang w:eastAsia="en-US"/>
        </w:rPr>
        <w:t>sredstava</w:t>
      </w:r>
      <w:r w:rsidRPr="00154321">
        <w:rPr>
          <w:snapToGrid w:val="0"/>
          <w:lang w:eastAsia="en-US"/>
        </w:rPr>
        <w:t xml:space="preserve"> dužan</w:t>
      </w:r>
      <w:r w:rsidR="0024629A" w:rsidRPr="00154321">
        <w:rPr>
          <w:snapToGrid w:val="0"/>
          <w:lang w:eastAsia="en-US"/>
        </w:rPr>
        <w:t xml:space="preserve"> je</w:t>
      </w:r>
      <w:r w:rsidRPr="00154321">
        <w:rPr>
          <w:snapToGrid w:val="0"/>
          <w:lang w:eastAsia="en-US"/>
        </w:rPr>
        <w:t xml:space="preserve"> kontinuirano i ažurno tijekom provedbe programa voditi svoju evidenciju o pruženoj </w:t>
      </w:r>
      <w:r w:rsidRPr="00154321">
        <w:t>emocionalnoj podršci</w:t>
      </w:r>
      <w:r w:rsidRPr="00154321">
        <w:rPr>
          <w:snapToGrid w:val="0"/>
          <w:lang w:eastAsia="en-US"/>
        </w:rPr>
        <w:t xml:space="preserve">. U slučaju da korisnik </w:t>
      </w:r>
      <w:r w:rsidRPr="00154321">
        <w:t>emocionalne podrške</w:t>
      </w:r>
      <w:r w:rsidRPr="00154321">
        <w:rPr>
          <w:snapToGrid w:val="0"/>
          <w:lang w:eastAsia="en-US"/>
        </w:rPr>
        <w:t xml:space="preserve"> želi ostati anoniman, odbije dati podatke ili postoje drugi opravdani razlozi zbog kojih nisu pribavljeni njegovi podaci, potrebno je navedeno naznačiti </w:t>
      </w:r>
      <w:r w:rsidR="00443EA5" w:rsidRPr="00154321">
        <w:rPr>
          <w:snapToGrid w:val="0"/>
          <w:lang w:eastAsia="en-US"/>
        </w:rPr>
        <w:t xml:space="preserve">u </w:t>
      </w:r>
      <w:r w:rsidRPr="00154321">
        <w:rPr>
          <w:snapToGrid w:val="0"/>
          <w:lang w:eastAsia="en-US"/>
        </w:rPr>
        <w:t>izvješ</w:t>
      </w:r>
      <w:r w:rsidR="00A53AA8" w:rsidRPr="00154321">
        <w:rPr>
          <w:snapToGrid w:val="0"/>
          <w:lang w:eastAsia="en-US"/>
        </w:rPr>
        <w:t>ćima</w:t>
      </w:r>
      <w:r w:rsidRPr="00154321">
        <w:rPr>
          <w:snapToGrid w:val="0"/>
          <w:lang w:eastAsia="en-US"/>
        </w:rPr>
        <w:t xml:space="preserve"> o izvršenju programa. </w:t>
      </w:r>
    </w:p>
    <w:p w14:paraId="5523C8A6" w14:textId="0BEB2DF8" w:rsidR="00B42F7A" w:rsidRPr="00154321" w:rsidRDefault="00B42F7A" w:rsidP="000D2B53">
      <w:pPr>
        <w:shd w:val="clear" w:color="auto" w:fill="FFFFFF"/>
        <w:jc w:val="both"/>
        <w:rPr>
          <w:snapToGrid w:val="0"/>
          <w:lang w:eastAsia="en-US"/>
        </w:rPr>
      </w:pPr>
    </w:p>
    <w:p w14:paraId="21BF68EF" w14:textId="77777777" w:rsidR="007E240B" w:rsidRPr="00154321" w:rsidRDefault="007E240B" w:rsidP="007E240B">
      <w:pPr>
        <w:outlineLvl w:val="0"/>
      </w:pPr>
    </w:p>
    <w:p w14:paraId="0129567A" w14:textId="68ABBB62" w:rsidR="000D2B53" w:rsidRPr="00154321" w:rsidRDefault="000D2B53" w:rsidP="000D2B53">
      <w:pPr>
        <w:jc w:val="center"/>
        <w:outlineLvl w:val="0"/>
      </w:pPr>
      <w:r w:rsidRPr="00154321">
        <w:lastRenderedPageBreak/>
        <w:t xml:space="preserve">Članak </w:t>
      </w:r>
      <w:r w:rsidR="0099242C" w:rsidRPr="00154321">
        <w:t>12</w:t>
      </w:r>
      <w:r w:rsidR="00157EFA" w:rsidRPr="00154321">
        <w:t>.</w:t>
      </w:r>
      <w:r w:rsidRPr="00154321">
        <w:t xml:space="preserve"> </w:t>
      </w:r>
    </w:p>
    <w:p w14:paraId="29E73201" w14:textId="77777777" w:rsidR="000D2B53" w:rsidRPr="00154321" w:rsidRDefault="000D2B53" w:rsidP="000D2B53">
      <w:pPr>
        <w:jc w:val="center"/>
      </w:pPr>
    </w:p>
    <w:p w14:paraId="2576263C" w14:textId="7842E9B0" w:rsidR="000D2B53" w:rsidRPr="00154321" w:rsidRDefault="000D2B53" w:rsidP="000D2B53">
      <w:pPr>
        <w:jc w:val="both"/>
      </w:pPr>
      <w:r w:rsidRPr="00154321">
        <w:t xml:space="preserve">Korisnik </w:t>
      </w:r>
      <w:r w:rsidR="0024629A" w:rsidRPr="00154321">
        <w:t xml:space="preserve">sredstava </w:t>
      </w:r>
      <w:r w:rsidRPr="00154321">
        <w:t xml:space="preserve">ovlašćuje davatelja </w:t>
      </w:r>
      <w:r w:rsidR="00CE44D4" w:rsidRPr="00154321">
        <w:t xml:space="preserve">sredstava </w:t>
      </w:r>
      <w:r w:rsidRPr="00154321">
        <w:t xml:space="preserve">da radi nadzora namjenskog korištenja sredstava iz članka </w:t>
      </w:r>
      <w:r w:rsidR="00F15C05" w:rsidRPr="00154321">
        <w:t>6</w:t>
      </w:r>
      <w:r w:rsidRPr="00154321">
        <w:t xml:space="preserve">. ovoga </w:t>
      </w:r>
      <w:r w:rsidR="00CB076E">
        <w:t>U</w:t>
      </w:r>
      <w:r w:rsidR="00CB076E" w:rsidRPr="00154321">
        <w:t>govora</w:t>
      </w:r>
      <w:r w:rsidRPr="00154321">
        <w:t xml:space="preserve"> neposredno kontaktira sve pravne i fizičke osobe kojima je prema priloženoj dokumentaciji korisnik</w:t>
      </w:r>
      <w:r w:rsidR="0024629A" w:rsidRPr="00154321">
        <w:t xml:space="preserve">u sredstava </w:t>
      </w:r>
      <w:r w:rsidRPr="00154321">
        <w:t xml:space="preserve">isplatio novčana sredstva koja je dobio od davatelja </w:t>
      </w:r>
      <w:r w:rsidR="00A53AA8" w:rsidRPr="00154321">
        <w:t xml:space="preserve">sredstava </w:t>
      </w:r>
      <w:r w:rsidRPr="00154321">
        <w:t>na ime financijske podrške programu.</w:t>
      </w:r>
    </w:p>
    <w:p w14:paraId="40A590EB" w14:textId="77777777" w:rsidR="000D2B53" w:rsidRPr="00154321" w:rsidRDefault="000D2B53" w:rsidP="000D2B53">
      <w:pPr>
        <w:jc w:val="center"/>
        <w:outlineLvl w:val="0"/>
      </w:pPr>
    </w:p>
    <w:p w14:paraId="2AB563A6" w14:textId="00DAD747" w:rsidR="000D2B53" w:rsidRPr="00154321" w:rsidRDefault="000D2B53" w:rsidP="000D2B53">
      <w:pPr>
        <w:tabs>
          <w:tab w:val="center" w:pos="4535"/>
          <w:tab w:val="left" w:pos="5476"/>
        </w:tabs>
        <w:outlineLvl w:val="0"/>
      </w:pPr>
      <w:r w:rsidRPr="00154321">
        <w:tab/>
        <w:t xml:space="preserve">Članak </w:t>
      </w:r>
      <w:r w:rsidR="0099242C" w:rsidRPr="00154321">
        <w:t>13</w:t>
      </w:r>
      <w:r w:rsidRPr="00154321">
        <w:t>.</w:t>
      </w:r>
      <w:r w:rsidRPr="00154321">
        <w:tab/>
      </w:r>
    </w:p>
    <w:p w14:paraId="0BBC920D" w14:textId="77777777" w:rsidR="000D2B53" w:rsidRPr="00154321" w:rsidRDefault="000D2B53" w:rsidP="000D2B53">
      <w:pPr>
        <w:jc w:val="center"/>
      </w:pPr>
    </w:p>
    <w:p w14:paraId="5C3BBFC8" w14:textId="24CF5B37" w:rsidR="000D2B53" w:rsidRPr="00154321" w:rsidRDefault="000D2B53" w:rsidP="000D2B53">
      <w:pPr>
        <w:jc w:val="both"/>
      </w:pPr>
      <w:r w:rsidRPr="00154321">
        <w:t xml:space="preserve">Korisnik </w:t>
      </w:r>
      <w:r w:rsidR="0024629A" w:rsidRPr="00154321">
        <w:t xml:space="preserve">sredstava </w:t>
      </w:r>
      <w:r w:rsidRPr="00154321">
        <w:t xml:space="preserve">obvezuje </w:t>
      </w:r>
      <w:r w:rsidR="0024629A" w:rsidRPr="00154321">
        <w:t xml:space="preserve">se </w:t>
      </w:r>
      <w:r w:rsidRPr="00154321">
        <w:t xml:space="preserve">pravodobno izvijestiti davatelja </w:t>
      </w:r>
      <w:r w:rsidR="00CE44D4" w:rsidRPr="00154321">
        <w:t xml:space="preserve">sredstava </w:t>
      </w:r>
      <w:r w:rsidRPr="00154321">
        <w:t>o eventualnim objektivnim smetnjama tijekom realizacije programa koje onemogućuju ili bitno mijenjaju opseg, vrstu planiranih aktivnosti i/ili korisnike programa, provedbu programa u ugovorenom roku ili provedbu programa u planiranim stavkama proračuna, kako bi se mogle ugovoriti izmjene ugovornih obveza.</w:t>
      </w:r>
    </w:p>
    <w:p w14:paraId="7B394B4C" w14:textId="77777777" w:rsidR="000D2B53" w:rsidRPr="00154321" w:rsidRDefault="000D2B53" w:rsidP="000D2B53">
      <w:pPr>
        <w:tabs>
          <w:tab w:val="center" w:pos="4535"/>
          <w:tab w:val="left" w:pos="5476"/>
        </w:tabs>
        <w:outlineLvl w:val="0"/>
      </w:pPr>
    </w:p>
    <w:p w14:paraId="600A952C" w14:textId="0CF5CAAB" w:rsidR="000D2B53" w:rsidRPr="00154321" w:rsidRDefault="000D2B53" w:rsidP="000D2B53">
      <w:pPr>
        <w:jc w:val="center"/>
        <w:outlineLvl w:val="0"/>
      </w:pPr>
      <w:r w:rsidRPr="00154321">
        <w:t xml:space="preserve">Članak </w:t>
      </w:r>
      <w:r w:rsidR="00157EFA" w:rsidRPr="00154321">
        <w:t>1</w:t>
      </w:r>
      <w:r w:rsidR="0099242C" w:rsidRPr="00154321">
        <w:t>4</w:t>
      </w:r>
      <w:r w:rsidRPr="00154321">
        <w:t>.</w:t>
      </w:r>
    </w:p>
    <w:p w14:paraId="1109AEDA" w14:textId="77777777" w:rsidR="000D2B53" w:rsidRPr="00154321" w:rsidRDefault="000D2B53" w:rsidP="000D2B53">
      <w:pPr>
        <w:jc w:val="center"/>
      </w:pPr>
    </w:p>
    <w:p w14:paraId="3B8589F5" w14:textId="770EEBC6" w:rsidR="000D2B53" w:rsidRPr="00154321" w:rsidRDefault="000D2B53" w:rsidP="000D2B53">
      <w:pPr>
        <w:spacing w:after="120"/>
        <w:jc w:val="both"/>
      </w:pPr>
      <w:r w:rsidRPr="00154321">
        <w:t xml:space="preserve">(1) Korisnik </w:t>
      </w:r>
      <w:r w:rsidR="0024629A" w:rsidRPr="00154321">
        <w:t xml:space="preserve">sredstava </w:t>
      </w:r>
      <w:r w:rsidRPr="00154321">
        <w:t xml:space="preserve">obvezuje </w:t>
      </w:r>
      <w:r w:rsidR="0024629A" w:rsidRPr="00154321">
        <w:t xml:space="preserve">se </w:t>
      </w:r>
      <w:r w:rsidRPr="00154321">
        <w:t xml:space="preserve">pravodobno obavijestiti davatelja </w:t>
      </w:r>
      <w:r w:rsidR="00CE44D4" w:rsidRPr="00154321">
        <w:t xml:space="preserve">sredstava </w:t>
      </w:r>
      <w:r w:rsidRPr="00154321">
        <w:t xml:space="preserve">o manjim i većim izmjenama </w:t>
      </w:r>
      <w:r w:rsidR="00CB076E">
        <w:t>U</w:t>
      </w:r>
      <w:r w:rsidR="00CB076E" w:rsidRPr="00154321">
        <w:t>govora</w:t>
      </w:r>
      <w:r w:rsidRPr="00154321">
        <w:t xml:space="preserve">. </w:t>
      </w:r>
    </w:p>
    <w:p w14:paraId="0D0A4EA7" w14:textId="2280C6D4" w:rsidR="000D2B53" w:rsidRPr="00154321" w:rsidRDefault="000D2B53" w:rsidP="000D2B53">
      <w:pPr>
        <w:jc w:val="both"/>
      </w:pPr>
      <w:r w:rsidRPr="00154321">
        <w:t xml:space="preserve">(2) Manje izmjene </w:t>
      </w:r>
      <w:r w:rsidR="00CB076E">
        <w:t>U</w:t>
      </w:r>
      <w:r w:rsidR="00CB076E" w:rsidRPr="00154321">
        <w:t>govora</w:t>
      </w:r>
      <w:r w:rsidRPr="00154321">
        <w:t xml:space="preserve"> mogu biti:</w:t>
      </w:r>
    </w:p>
    <w:p w14:paraId="5F781D8E" w14:textId="40AAEEDC" w:rsidR="000D2B53" w:rsidRPr="00154321" w:rsidRDefault="000D2B53" w:rsidP="000D2B53">
      <w:pPr>
        <w:numPr>
          <w:ilvl w:val="0"/>
          <w:numId w:val="3"/>
        </w:numPr>
        <w:jc w:val="both"/>
      </w:pPr>
      <w:r w:rsidRPr="00154321">
        <w:t xml:space="preserve">izmjene proračuna </w:t>
      </w:r>
      <w:r w:rsidR="0002450D" w:rsidRPr="00154321">
        <w:t xml:space="preserve">programa </w:t>
      </w:r>
      <w:r w:rsidRPr="00154321">
        <w:t>između proračunskih poglavlja manje od 15%</w:t>
      </w:r>
    </w:p>
    <w:p w14:paraId="1E12B5F7" w14:textId="77777777" w:rsidR="000D2B53" w:rsidRPr="00154321" w:rsidRDefault="000D2B53" w:rsidP="000D2B53">
      <w:pPr>
        <w:numPr>
          <w:ilvl w:val="0"/>
          <w:numId w:val="3"/>
        </w:numPr>
        <w:jc w:val="both"/>
      </w:pPr>
      <w:r w:rsidRPr="00154321">
        <w:t>zamjena člana tima</w:t>
      </w:r>
    </w:p>
    <w:p w14:paraId="4EDB955A" w14:textId="1D322D05" w:rsidR="000D2B53" w:rsidRPr="00154321" w:rsidRDefault="000D2B53" w:rsidP="000D2B53">
      <w:pPr>
        <w:numPr>
          <w:ilvl w:val="0"/>
          <w:numId w:val="3"/>
        </w:numPr>
        <w:jc w:val="both"/>
      </w:pPr>
      <w:r w:rsidRPr="00154321">
        <w:t>promjena bankovnog računa korisnika</w:t>
      </w:r>
      <w:r w:rsidR="0024629A" w:rsidRPr="00154321">
        <w:t xml:space="preserve"> sredstava</w:t>
      </w:r>
    </w:p>
    <w:p w14:paraId="58FD889E" w14:textId="01CE9E8F" w:rsidR="000D2B53" w:rsidRPr="00154321" w:rsidRDefault="000D2B53" w:rsidP="000D2B53">
      <w:pPr>
        <w:numPr>
          <w:ilvl w:val="0"/>
          <w:numId w:val="3"/>
        </w:numPr>
        <w:jc w:val="both"/>
      </w:pPr>
      <w:r w:rsidRPr="00154321">
        <w:t>promjena adrese ili drugih kontakata korisnika</w:t>
      </w:r>
      <w:r w:rsidR="0024629A" w:rsidRPr="00154321">
        <w:t xml:space="preserve"> sredstava</w:t>
      </w:r>
    </w:p>
    <w:p w14:paraId="116EF6F5" w14:textId="77777777" w:rsidR="000D2B53" w:rsidRPr="00154321" w:rsidRDefault="000D2B53" w:rsidP="000D2B53">
      <w:pPr>
        <w:numPr>
          <w:ilvl w:val="0"/>
          <w:numId w:val="3"/>
        </w:numPr>
        <w:jc w:val="both"/>
      </w:pPr>
      <w:r w:rsidRPr="00154321">
        <w:t xml:space="preserve">male promjene </w:t>
      </w:r>
      <w:r w:rsidRPr="00154321">
        <w:rPr>
          <w:noProof/>
        </w:rPr>
        <w:t>programa</w:t>
      </w:r>
      <w:r w:rsidRPr="00154321">
        <w:t xml:space="preserve"> koje ne utječu na njegov opseg i ciljeve (npr. manje promjene u vremenskom rasporedu provedbe aktivnosti).</w:t>
      </w:r>
    </w:p>
    <w:p w14:paraId="6904DB82" w14:textId="77777777" w:rsidR="000D2B53" w:rsidRPr="00154321" w:rsidRDefault="000D2B53" w:rsidP="000D2B53">
      <w:pPr>
        <w:ind w:left="720"/>
        <w:jc w:val="both"/>
      </w:pPr>
    </w:p>
    <w:p w14:paraId="7A660781" w14:textId="2091ACE5" w:rsidR="000D2B53" w:rsidRPr="00154321" w:rsidRDefault="000D2B53" w:rsidP="000D2B53">
      <w:pPr>
        <w:jc w:val="both"/>
      </w:pPr>
      <w:r w:rsidRPr="00154321">
        <w:t>(3) Korisnik</w:t>
      </w:r>
      <w:r w:rsidR="0024629A" w:rsidRPr="00154321">
        <w:t xml:space="preserve"> sredstava</w:t>
      </w:r>
      <w:r w:rsidRPr="00154321">
        <w:t xml:space="preserve"> dužan </w:t>
      </w:r>
      <w:r w:rsidR="0024629A" w:rsidRPr="00154321">
        <w:t xml:space="preserve">je </w:t>
      </w:r>
      <w:r w:rsidRPr="00154321">
        <w:t xml:space="preserve">manje izmjene </w:t>
      </w:r>
      <w:r w:rsidR="00CB076E">
        <w:t>U</w:t>
      </w:r>
      <w:r w:rsidR="00CB076E" w:rsidRPr="00154321">
        <w:t>govora</w:t>
      </w:r>
      <w:r w:rsidRPr="00154321">
        <w:t xml:space="preserve"> zatražiti pisanim putem o čemu davatelj sredstava treba dati svoju suglasnost. Navedeno ne zahtijeva izradu Dodatka </w:t>
      </w:r>
      <w:r w:rsidR="00CB076E">
        <w:t>U</w:t>
      </w:r>
      <w:r w:rsidRPr="00154321">
        <w:t>govoru.</w:t>
      </w:r>
    </w:p>
    <w:p w14:paraId="373AD4AD" w14:textId="77777777" w:rsidR="000D2B53" w:rsidRPr="00154321" w:rsidRDefault="000D2B53" w:rsidP="000D2B53">
      <w:pPr>
        <w:jc w:val="both"/>
      </w:pPr>
    </w:p>
    <w:p w14:paraId="66FDD194" w14:textId="684310E3" w:rsidR="000D2B53" w:rsidRPr="00154321" w:rsidRDefault="000D2B53" w:rsidP="000D2B53">
      <w:pPr>
        <w:jc w:val="both"/>
      </w:pPr>
      <w:r w:rsidRPr="00154321">
        <w:t xml:space="preserve">(4) Veće izmjene </w:t>
      </w:r>
      <w:r w:rsidR="00CB076E">
        <w:t>U</w:t>
      </w:r>
      <w:r w:rsidR="00CB076E" w:rsidRPr="00154321">
        <w:t>govora</w:t>
      </w:r>
      <w:r w:rsidRPr="00154321">
        <w:t xml:space="preserve"> su: </w:t>
      </w:r>
    </w:p>
    <w:p w14:paraId="325E07B6" w14:textId="7630FF6C" w:rsidR="000D2B53" w:rsidRPr="00154321" w:rsidRDefault="000D2B53" w:rsidP="000D2B53">
      <w:pPr>
        <w:numPr>
          <w:ilvl w:val="0"/>
          <w:numId w:val="4"/>
        </w:numPr>
        <w:jc w:val="both"/>
      </w:pPr>
      <w:r w:rsidRPr="00154321">
        <w:t>izmjene proračuna</w:t>
      </w:r>
      <w:r w:rsidR="00CE44D4" w:rsidRPr="00154321">
        <w:t xml:space="preserve"> programa</w:t>
      </w:r>
      <w:r w:rsidRPr="00154321">
        <w:t xml:space="preserve"> između proračunskih poglavlja veće od 15%</w:t>
      </w:r>
    </w:p>
    <w:p w14:paraId="5C5AAF00" w14:textId="77777777" w:rsidR="000D2B53" w:rsidRPr="00154321" w:rsidRDefault="000D2B53" w:rsidP="000D2B53">
      <w:pPr>
        <w:numPr>
          <w:ilvl w:val="0"/>
          <w:numId w:val="4"/>
        </w:numPr>
        <w:jc w:val="both"/>
      </w:pPr>
      <w:r w:rsidRPr="00154321">
        <w:t xml:space="preserve">dodatak novih aktivnosti u </w:t>
      </w:r>
      <w:r w:rsidRPr="00154321">
        <w:rPr>
          <w:noProof/>
        </w:rPr>
        <w:t>program</w:t>
      </w:r>
    </w:p>
    <w:p w14:paraId="1DF883B2" w14:textId="22D8CAF5" w:rsidR="000D2B53" w:rsidRPr="00154321" w:rsidRDefault="000D2B53" w:rsidP="000D2B53">
      <w:pPr>
        <w:numPr>
          <w:ilvl w:val="0"/>
          <w:numId w:val="4"/>
        </w:numPr>
        <w:ind w:left="714" w:hanging="357"/>
        <w:jc w:val="both"/>
      </w:pPr>
      <w:r w:rsidRPr="00154321">
        <w:t xml:space="preserve">promjena aktivnosti koja značajno utječe na </w:t>
      </w:r>
      <w:r w:rsidR="0002450D" w:rsidRPr="00154321">
        <w:t>cilj Javnog poziva</w:t>
      </w:r>
      <w:r w:rsidRPr="00154321">
        <w:t>.</w:t>
      </w:r>
    </w:p>
    <w:p w14:paraId="61E0FE55" w14:textId="77777777" w:rsidR="000D2B53" w:rsidRPr="00154321" w:rsidRDefault="000D2B53" w:rsidP="000D2B53">
      <w:pPr>
        <w:ind w:left="714"/>
        <w:jc w:val="both"/>
      </w:pPr>
    </w:p>
    <w:p w14:paraId="0F89E557" w14:textId="016C17ED" w:rsidR="000D2B53" w:rsidRPr="00154321" w:rsidRDefault="000D2B53" w:rsidP="000D2B53">
      <w:pPr>
        <w:jc w:val="both"/>
      </w:pPr>
      <w:r w:rsidRPr="00154321">
        <w:t xml:space="preserve">(5) Veće izmjene </w:t>
      </w:r>
      <w:r w:rsidR="00CB076E">
        <w:t>U</w:t>
      </w:r>
      <w:r w:rsidR="00CB076E" w:rsidRPr="00154321">
        <w:t xml:space="preserve">govora </w:t>
      </w:r>
      <w:r w:rsidRPr="00154321">
        <w:t xml:space="preserve">zahtijevaju izradu </w:t>
      </w:r>
      <w:r w:rsidR="00F07B72" w:rsidRPr="00154321">
        <w:t>d</w:t>
      </w:r>
      <w:r w:rsidRPr="00154321">
        <w:t xml:space="preserve">odatka </w:t>
      </w:r>
      <w:r w:rsidR="00CB076E">
        <w:t>U</w:t>
      </w:r>
      <w:r w:rsidRPr="00154321">
        <w:t>govoru</w:t>
      </w:r>
      <w:r w:rsidRPr="00154321">
        <w:rPr>
          <w:b/>
        </w:rPr>
        <w:t xml:space="preserve"> </w:t>
      </w:r>
      <w:r w:rsidRPr="00154321">
        <w:t>i njegovo potpisivanje od strane davatelja</w:t>
      </w:r>
      <w:r w:rsidR="00CE44D4" w:rsidRPr="00154321">
        <w:t xml:space="preserve"> sredstava</w:t>
      </w:r>
      <w:r w:rsidRPr="00154321">
        <w:t xml:space="preserve"> i korisnika</w:t>
      </w:r>
      <w:r w:rsidR="0024629A" w:rsidRPr="00154321">
        <w:t xml:space="preserve"> sredstava</w:t>
      </w:r>
      <w:r w:rsidRPr="00154321">
        <w:t xml:space="preserve">. Davatelj </w:t>
      </w:r>
      <w:r w:rsidR="00944F4B" w:rsidRPr="00154321">
        <w:t xml:space="preserve">sredstava </w:t>
      </w:r>
      <w:r w:rsidRPr="00154321">
        <w:t xml:space="preserve">odlučuje kod svake obavijesti radi li se o manjoj ili većoj izmjeni i sukladno tome odlučuje je li potrebno izraditi </w:t>
      </w:r>
      <w:r w:rsidR="00F07B72" w:rsidRPr="00154321">
        <w:t>d</w:t>
      </w:r>
      <w:r w:rsidRPr="00154321">
        <w:t xml:space="preserve">odatak </w:t>
      </w:r>
      <w:r w:rsidR="00CB076E">
        <w:t>U</w:t>
      </w:r>
      <w:r w:rsidRPr="00154321">
        <w:t>govoru.</w:t>
      </w:r>
    </w:p>
    <w:p w14:paraId="382FE1A5" w14:textId="77777777" w:rsidR="000D2B53" w:rsidRPr="00154321" w:rsidRDefault="000D2B53" w:rsidP="000D2B53">
      <w:pPr>
        <w:jc w:val="both"/>
      </w:pPr>
    </w:p>
    <w:p w14:paraId="1FF042C5" w14:textId="05EFE84F" w:rsidR="000D2B53" w:rsidRPr="00154321" w:rsidRDefault="000D2B53" w:rsidP="000D2B53">
      <w:pPr>
        <w:jc w:val="both"/>
      </w:pPr>
      <w:r w:rsidRPr="00154321">
        <w:t xml:space="preserve">(6) Izmjene ugovornih obveza korisnik </w:t>
      </w:r>
      <w:r w:rsidR="0024629A" w:rsidRPr="00154321">
        <w:t xml:space="preserve">sredstava </w:t>
      </w:r>
      <w:r w:rsidRPr="00154321">
        <w:t>može zatražiti najkasnije 30 dana prije isteka roka provedbe programa. Svaka izmjena ugovornih obveza mora biti zatražena i odobrena u pisanom obliku.</w:t>
      </w:r>
    </w:p>
    <w:p w14:paraId="5F3E5283" w14:textId="77777777" w:rsidR="000D2B53" w:rsidRPr="00154321" w:rsidRDefault="000D2B53" w:rsidP="000D2B53">
      <w:pPr>
        <w:jc w:val="both"/>
        <w:rPr>
          <w:b/>
        </w:rPr>
      </w:pPr>
    </w:p>
    <w:p w14:paraId="74F04859" w14:textId="7EEF45BC" w:rsidR="000D2B53" w:rsidRPr="00154321" w:rsidRDefault="000D2B53" w:rsidP="000D2B53">
      <w:pPr>
        <w:jc w:val="both"/>
      </w:pPr>
      <w:r w:rsidRPr="00154321">
        <w:t xml:space="preserve">(7) Korisnik </w:t>
      </w:r>
      <w:r w:rsidR="0024629A" w:rsidRPr="00154321">
        <w:t xml:space="preserve">sredstava </w:t>
      </w:r>
      <w:r w:rsidRPr="00154321">
        <w:t>ne može zatražiti izmjene u provedbi programa ili prenamjenu pojedinih stavki proračuna</w:t>
      </w:r>
      <w:r w:rsidR="00CE44D4" w:rsidRPr="00154321">
        <w:t xml:space="preserve"> programa</w:t>
      </w:r>
      <w:r w:rsidRPr="00154321">
        <w:t xml:space="preserve"> nakon proteka roka iz stavka </w:t>
      </w:r>
      <w:r w:rsidR="00AB7C71" w:rsidRPr="00154321">
        <w:t>6</w:t>
      </w:r>
      <w:r w:rsidRPr="00154321">
        <w:t>. ovoga članka.</w:t>
      </w:r>
    </w:p>
    <w:p w14:paraId="41147997" w14:textId="77777777" w:rsidR="000D2B53" w:rsidRPr="00154321" w:rsidRDefault="000D2B53" w:rsidP="000D2B53">
      <w:pPr>
        <w:jc w:val="both"/>
      </w:pPr>
    </w:p>
    <w:p w14:paraId="4989680D" w14:textId="27EE587E" w:rsidR="000D2B53" w:rsidRPr="00154321" w:rsidRDefault="000D2B53" w:rsidP="000D2B53">
      <w:pPr>
        <w:jc w:val="both"/>
      </w:pPr>
      <w:r w:rsidRPr="00154321">
        <w:t>(8) Zahtjev za prenamjenu dijela sredstava korisnik</w:t>
      </w:r>
      <w:r w:rsidR="0024629A" w:rsidRPr="00154321">
        <w:t xml:space="preserve"> sredstava</w:t>
      </w:r>
      <w:r w:rsidRPr="00154321">
        <w:t xml:space="preserve"> dostavlja davatelju </w:t>
      </w:r>
      <w:r w:rsidR="00CE44D4" w:rsidRPr="00154321">
        <w:t xml:space="preserve">sredstava </w:t>
      </w:r>
      <w:r w:rsidRPr="00154321">
        <w:t xml:space="preserve">u pisanom obliku s obrazloženjem i s prijedlogom novog </w:t>
      </w:r>
      <w:r w:rsidR="00F07B72" w:rsidRPr="00154321">
        <w:t>o</w:t>
      </w:r>
      <w:r w:rsidRPr="00154321">
        <w:t>brasca proračuna programa.</w:t>
      </w:r>
    </w:p>
    <w:p w14:paraId="37699E87" w14:textId="77777777" w:rsidR="000D2B53" w:rsidRPr="00154321" w:rsidRDefault="000D2B53" w:rsidP="000D2B53">
      <w:pPr>
        <w:jc w:val="both"/>
      </w:pPr>
    </w:p>
    <w:p w14:paraId="69F378C8" w14:textId="58081EF4" w:rsidR="000D2B53" w:rsidRPr="00154321" w:rsidRDefault="000D2B53" w:rsidP="000D2B53">
      <w:pPr>
        <w:jc w:val="both"/>
      </w:pPr>
      <w:r w:rsidRPr="00154321">
        <w:lastRenderedPageBreak/>
        <w:t>(9) Davatelj</w:t>
      </w:r>
      <w:r w:rsidR="00944F4B" w:rsidRPr="00154321">
        <w:t xml:space="preserve"> sredstava</w:t>
      </w:r>
      <w:r w:rsidRPr="00154321">
        <w:t xml:space="preserve"> ima pravo ne odobriti prenamjenu dijela sredstava ako se time bitno mijenja sadržaj i priroda programa ili ako zahtjev nema utemeljenje u objektivnim razlozima za prenamjenu.</w:t>
      </w:r>
    </w:p>
    <w:p w14:paraId="3C6D8565" w14:textId="77777777" w:rsidR="000D2B53" w:rsidRPr="00154321" w:rsidRDefault="000D2B53" w:rsidP="000D2B53">
      <w:pPr>
        <w:jc w:val="both"/>
      </w:pPr>
    </w:p>
    <w:p w14:paraId="50A34D61" w14:textId="026B35A7" w:rsidR="000D2B53" w:rsidRPr="00154321" w:rsidRDefault="000D2B53" w:rsidP="000D2B53">
      <w:pPr>
        <w:jc w:val="center"/>
        <w:outlineLvl w:val="0"/>
      </w:pPr>
      <w:r w:rsidRPr="00154321">
        <w:t>Članak 1</w:t>
      </w:r>
      <w:r w:rsidR="0099242C" w:rsidRPr="00154321">
        <w:t>5</w:t>
      </w:r>
      <w:r w:rsidRPr="00154321">
        <w:t>.</w:t>
      </w:r>
    </w:p>
    <w:p w14:paraId="23DC6C57" w14:textId="77777777" w:rsidR="000D2B53" w:rsidRPr="00154321" w:rsidRDefault="000D2B53" w:rsidP="000D2B53">
      <w:pPr>
        <w:jc w:val="both"/>
      </w:pPr>
    </w:p>
    <w:p w14:paraId="5A3500DF" w14:textId="67A089F9" w:rsidR="000D2B53" w:rsidRPr="00154321" w:rsidRDefault="000D2B53" w:rsidP="000D2B53">
      <w:pPr>
        <w:jc w:val="both"/>
      </w:pPr>
      <w:r w:rsidRPr="00154321">
        <w:t xml:space="preserve">(1) Ako davatelj </w:t>
      </w:r>
      <w:r w:rsidR="00944F4B" w:rsidRPr="00154321">
        <w:t xml:space="preserve">sredstava </w:t>
      </w:r>
      <w:r w:rsidRPr="00154321">
        <w:t xml:space="preserve">utvrdi da je korisnik </w:t>
      </w:r>
      <w:r w:rsidR="0024629A" w:rsidRPr="00154321">
        <w:t xml:space="preserve">sredstava </w:t>
      </w:r>
      <w:r w:rsidRPr="00154321">
        <w:t xml:space="preserve">nenamjenski koristio </w:t>
      </w:r>
      <w:r w:rsidR="001130E0" w:rsidRPr="00154321">
        <w:t xml:space="preserve">financijska </w:t>
      </w:r>
      <w:r w:rsidRPr="00154321">
        <w:t xml:space="preserve">sredstva za provedbu programa iz članka </w:t>
      </w:r>
      <w:r w:rsidR="001130E0" w:rsidRPr="00154321">
        <w:t>6</w:t>
      </w:r>
      <w:r w:rsidRPr="00154321">
        <w:t xml:space="preserve">. ovoga ugovora, ako nije podnio odgovarajuća izvješća u roku i sa sadržajem određenim u članku </w:t>
      </w:r>
      <w:r w:rsidR="004F1309" w:rsidRPr="00154321">
        <w:t>3. i 10</w:t>
      </w:r>
      <w:r w:rsidRPr="00154321">
        <w:t>. ovoga ugovora ili ako davatelju ne omogući nadzor nad namjenskim korištenjem financijsk</w:t>
      </w:r>
      <w:r w:rsidR="001130E0" w:rsidRPr="00154321">
        <w:t>i</w:t>
      </w:r>
      <w:r w:rsidR="00C06A84" w:rsidRPr="00154321">
        <w:t>h</w:t>
      </w:r>
      <w:r w:rsidR="001130E0" w:rsidRPr="00154321">
        <w:t xml:space="preserve"> sredst</w:t>
      </w:r>
      <w:r w:rsidR="00C06A84" w:rsidRPr="00154321">
        <w:t>ava</w:t>
      </w:r>
      <w:r w:rsidRPr="00154321">
        <w:t xml:space="preserve"> iz članka</w:t>
      </w:r>
      <w:r w:rsidR="00FB75E9" w:rsidRPr="00154321">
        <w:t xml:space="preserve"> 12</w:t>
      </w:r>
      <w:r w:rsidRPr="00154321">
        <w:t xml:space="preserve">. ovoga ugovora, korisnik </w:t>
      </w:r>
      <w:r w:rsidR="0024629A" w:rsidRPr="00154321">
        <w:t>sredstava</w:t>
      </w:r>
      <w:r w:rsidRPr="00154321">
        <w:t xml:space="preserve"> dužan </w:t>
      </w:r>
      <w:r w:rsidR="0024629A" w:rsidRPr="00154321">
        <w:t xml:space="preserve">je </w:t>
      </w:r>
      <w:r w:rsidRPr="00154321">
        <w:t>u roku od 30 dana od dana primitka pisane obavijesti davatelja</w:t>
      </w:r>
      <w:r w:rsidR="001130E0" w:rsidRPr="00154321">
        <w:t xml:space="preserve"> sredstava</w:t>
      </w:r>
      <w:r w:rsidRPr="00154321">
        <w:t xml:space="preserve"> o potrebi vraćanja primljenih sredstava vratiti primljena nenamjenski utrošena ili neutrošena sredstva s pripadajućim zakonskim zateznim kamatama.</w:t>
      </w:r>
    </w:p>
    <w:p w14:paraId="3E6F5EDA" w14:textId="77777777" w:rsidR="000D2B53" w:rsidRPr="00154321" w:rsidRDefault="000D2B53" w:rsidP="000D2B53">
      <w:pPr>
        <w:jc w:val="both"/>
      </w:pPr>
    </w:p>
    <w:p w14:paraId="5196A3FE" w14:textId="0358C753" w:rsidR="000D2B53" w:rsidRPr="00154321" w:rsidRDefault="000D2B53" w:rsidP="000D2B53">
      <w:pPr>
        <w:jc w:val="both"/>
      </w:pPr>
      <w:r w:rsidRPr="00154321">
        <w:t xml:space="preserve">(2) Nenamjenskim korištenjem smatrat će se svako odstupanje od iznosa pojedinih stavki iz proračuna programa iz članka </w:t>
      </w:r>
      <w:r w:rsidR="00FB75E9" w:rsidRPr="00154321">
        <w:t>6</w:t>
      </w:r>
      <w:r w:rsidRPr="00154321">
        <w:t>. ovoga ugovora u iznosu većem od 15% ukupnog iznosa pojedine stavke, koje nije odobreno sukladno članku</w:t>
      </w:r>
      <w:r w:rsidR="00FB75E9" w:rsidRPr="00154321">
        <w:t xml:space="preserve"> 14</w:t>
      </w:r>
      <w:r w:rsidRPr="00154321">
        <w:t>. ovoga ugovora.</w:t>
      </w:r>
    </w:p>
    <w:p w14:paraId="1B1E161A" w14:textId="77777777" w:rsidR="000D2B53" w:rsidRPr="00154321" w:rsidRDefault="000D2B53" w:rsidP="000D2B53">
      <w:pPr>
        <w:jc w:val="both"/>
      </w:pPr>
    </w:p>
    <w:p w14:paraId="6C429A37" w14:textId="5847FF38" w:rsidR="000D2B53" w:rsidRPr="00154321" w:rsidRDefault="000D2B53" w:rsidP="000D2B53">
      <w:pPr>
        <w:jc w:val="both"/>
      </w:pPr>
      <w:r w:rsidRPr="00154321">
        <w:t>(3) Ako davatelj</w:t>
      </w:r>
      <w:r w:rsidR="001130E0" w:rsidRPr="00154321">
        <w:t xml:space="preserve"> sredstava</w:t>
      </w:r>
      <w:r w:rsidRPr="00154321">
        <w:t xml:space="preserve"> utvrdi da je korisnik </w:t>
      </w:r>
      <w:r w:rsidR="0024629A" w:rsidRPr="00154321">
        <w:t xml:space="preserve">sredstava </w:t>
      </w:r>
      <w:r w:rsidRPr="00154321">
        <w:t xml:space="preserve">nenamjenski koristio sredstva ili davatelju </w:t>
      </w:r>
      <w:r w:rsidR="001130E0" w:rsidRPr="00154321">
        <w:t xml:space="preserve">sredstava </w:t>
      </w:r>
      <w:r w:rsidRPr="00154321">
        <w:t xml:space="preserve">nije omogućio nadzor nad namjenskim korištenjem </w:t>
      </w:r>
      <w:r w:rsidR="001130E0" w:rsidRPr="00154321">
        <w:t>financijskih sredstava</w:t>
      </w:r>
      <w:r w:rsidRPr="00154321">
        <w:t xml:space="preserve"> iz članka </w:t>
      </w:r>
      <w:r w:rsidR="00FB75E9" w:rsidRPr="00154321">
        <w:t>7</w:t>
      </w:r>
      <w:r w:rsidR="000248DD" w:rsidRPr="00154321">
        <w:t>.</w:t>
      </w:r>
      <w:r w:rsidRPr="00154321">
        <w:t xml:space="preserve"> i </w:t>
      </w:r>
      <w:r w:rsidR="00FB75E9" w:rsidRPr="00154321">
        <w:t>12</w:t>
      </w:r>
      <w:r w:rsidRPr="00154321">
        <w:t xml:space="preserve">. ovoga </w:t>
      </w:r>
      <w:r w:rsidR="00876762">
        <w:t>U</w:t>
      </w:r>
      <w:r w:rsidRPr="00154321">
        <w:t xml:space="preserve">govora i nije vratio primljena nenamjenski utrošena ili neutrošena sredstva davatelj </w:t>
      </w:r>
      <w:r w:rsidR="001130E0" w:rsidRPr="00154321">
        <w:t xml:space="preserve">sredstava </w:t>
      </w:r>
      <w:r w:rsidR="00C06A84" w:rsidRPr="00154321">
        <w:t xml:space="preserve">će </w:t>
      </w:r>
      <w:r w:rsidRPr="00154321">
        <w:t>podnijeti na naplatu solemniziranu bjanko zadužnicu</w:t>
      </w:r>
      <w:r w:rsidRPr="00154321">
        <w:rPr>
          <w:b/>
        </w:rPr>
        <w:t xml:space="preserve"> </w:t>
      </w:r>
      <w:r w:rsidRPr="00154321">
        <w:t xml:space="preserve">koju je korisnik </w:t>
      </w:r>
      <w:r w:rsidR="0024629A" w:rsidRPr="00154321">
        <w:t xml:space="preserve"> sredstava </w:t>
      </w:r>
      <w:r w:rsidRPr="00154321">
        <w:t xml:space="preserve">ostavio prije sklapanja ovoga </w:t>
      </w:r>
      <w:r w:rsidR="00876762">
        <w:t>U</w:t>
      </w:r>
      <w:r w:rsidRPr="00154321">
        <w:t xml:space="preserve">govora. </w:t>
      </w:r>
    </w:p>
    <w:p w14:paraId="5F2DA306" w14:textId="5B74E2B6" w:rsidR="003A76FB" w:rsidRPr="00154321" w:rsidRDefault="003A76FB">
      <w:pPr>
        <w:spacing w:after="160" w:line="259" w:lineRule="auto"/>
      </w:pPr>
    </w:p>
    <w:p w14:paraId="29B77B83" w14:textId="29B90038" w:rsidR="000D2B53" w:rsidRPr="00154321" w:rsidRDefault="000D2B53" w:rsidP="000D2B53">
      <w:pPr>
        <w:jc w:val="center"/>
        <w:outlineLvl w:val="0"/>
      </w:pPr>
      <w:r w:rsidRPr="00154321">
        <w:t>Članak 1</w:t>
      </w:r>
      <w:r w:rsidR="0099242C" w:rsidRPr="00154321">
        <w:t>6</w:t>
      </w:r>
      <w:r w:rsidRPr="00154321">
        <w:t xml:space="preserve">. </w:t>
      </w:r>
    </w:p>
    <w:p w14:paraId="7F0A16DE" w14:textId="77777777" w:rsidR="000D2B53" w:rsidRPr="00154321" w:rsidRDefault="000D2B53" w:rsidP="000D2B53">
      <w:pPr>
        <w:jc w:val="center"/>
      </w:pPr>
    </w:p>
    <w:p w14:paraId="411C5163" w14:textId="1BE9CBCA" w:rsidR="000D2B53" w:rsidRPr="00154321" w:rsidRDefault="000D2B53" w:rsidP="000D2B53">
      <w:pPr>
        <w:jc w:val="both"/>
      </w:pPr>
      <w:r w:rsidRPr="00154321">
        <w:t xml:space="preserve">Korisniku </w:t>
      </w:r>
      <w:r w:rsidR="0024629A" w:rsidRPr="00154321">
        <w:t xml:space="preserve">sredstava </w:t>
      </w:r>
      <w:r w:rsidRPr="00154321">
        <w:t xml:space="preserve">koji nije ispunio ugovorne obveze davatelj </w:t>
      </w:r>
      <w:r w:rsidR="001130E0" w:rsidRPr="00154321">
        <w:t xml:space="preserve">sredstava  </w:t>
      </w:r>
      <w:r w:rsidRPr="00154321">
        <w:t xml:space="preserve">uskratiti </w:t>
      </w:r>
      <w:r w:rsidR="001130E0" w:rsidRPr="00154321">
        <w:t xml:space="preserve">će </w:t>
      </w:r>
      <w:r w:rsidRPr="00154321">
        <w:t xml:space="preserve">pravo na financijsku podršku programa </w:t>
      </w:r>
      <w:r w:rsidR="00F270F4" w:rsidRPr="00154321">
        <w:t>davatelja</w:t>
      </w:r>
      <w:r w:rsidR="001130E0" w:rsidRPr="00154321">
        <w:t xml:space="preserve"> sredstava</w:t>
      </w:r>
      <w:r w:rsidRPr="00154321">
        <w:t xml:space="preserve"> u sljedeće dvije godine </w:t>
      </w:r>
      <w:r w:rsidRPr="00154321">
        <w:rPr>
          <w:color w:val="000000"/>
        </w:rPr>
        <w:t xml:space="preserve">od utvrđivanja povrede </w:t>
      </w:r>
      <w:r w:rsidR="00876762">
        <w:rPr>
          <w:color w:val="000000"/>
        </w:rPr>
        <w:t>U</w:t>
      </w:r>
      <w:r w:rsidRPr="00154321">
        <w:rPr>
          <w:color w:val="000000"/>
        </w:rPr>
        <w:t>govora</w:t>
      </w:r>
      <w:r w:rsidRPr="00154321">
        <w:t>.</w:t>
      </w:r>
    </w:p>
    <w:p w14:paraId="766B1DDA" w14:textId="77777777" w:rsidR="000D2B53" w:rsidRPr="00154321" w:rsidRDefault="000D2B53" w:rsidP="000D2B53">
      <w:pPr>
        <w:jc w:val="both"/>
      </w:pPr>
    </w:p>
    <w:p w14:paraId="06651AB3" w14:textId="6E8E5646" w:rsidR="000D2B53" w:rsidRPr="00154321" w:rsidRDefault="000D2B53" w:rsidP="000D2B53">
      <w:pPr>
        <w:jc w:val="center"/>
        <w:outlineLvl w:val="0"/>
      </w:pPr>
      <w:r w:rsidRPr="00154321">
        <w:t>Članak 1</w:t>
      </w:r>
      <w:r w:rsidR="0099242C" w:rsidRPr="00154321">
        <w:t>7</w:t>
      </w:r>
      <w:r w:rsidRPr="00154321">
        <w:t>.</w:t>
      </w:r>
    </w:p>
    <w:p w14:paraId="6FBE0B15" w14:textId="77777777" w:rsidR="000D2B53" w:rsidRPr="00154321" w:rsidRDefault="000D2B53" w:rsidP="000D2B53">
      <w:pPr>
        <w:jc w:val="center"/>
      </w:pPr>
    </w:p>
    <w:p w14:paraId="68BC1E76" w14:textId="28FB6CCA" w:rsidR="000D2B53" w:rsidRPr="00154321" w:rsidRDefault="000D2B53" w:rsidP="000D2B53">
      <w:pPr>
        <w:jc w:val="both"/>
      </w:pPr>
      <w:r w:rsidRPr="00154321">
        <w:t xml:space="preserve">(1) Korisnik </w:t>
      </w:r>
      <w:r w:rsidR="0024629A" w:rsidRPr="00154321">
        <w:t xml:space="preserve">sredstava </w:t>
      </w:r>
      <w:r w:rsidRPr="00154321">
        <w:t xml:space="preserve">obvezuje </w:t>
      </w:r>
      <w:r w:rsidR="0024629A" w:rsidRPr="00154321">
        <w:t xml:space="preserve">se </w:t>
      </w:r>
      <w:r w:rsidRPr="00154321">
        <w:t>na svim tiskanim, video i drugim materijalima</w:t>
      </w:r>
      <w:r w:rsidR="00C06A84" w:rsidRPr="00154321">
        <w:t>, obavijestima ili publikacijama</w:t>
      </w:r>
      <w:r w:rsidRPr="00154321">
        <w:t xml:space="preserve"> vezanim uz program istaknuti logotip i naziv davatelja </w:t>
      </w:r>
      <w:r w:rsidR="001130E0" w:rsidRPr="00154321">
        <w:t xml:space="preserve">sredstava </w:t>
      </w:r>
      <w:r w:rsidRPr="00154321">
        <w:t xml:space="preserve">kao institucije koja financira program </w:t>
      </w:r>
      <w:r w:rsidR="00C06A84" w:rsidRPr="00154321">
        <w:t>koji je predmet ovoga ugovora te s naznakom da je isti financiran od strane davatelja sredstava</w:t>
      </w:r>
      <w:r w:rsidRPr="00154321">
        <w:t>.</w:t>
      </w:r>
    </w:p>
    <w:p w14:paraId="13E97C32" w14:textId="77777777" w:rsidR="000D2B53" w:rsidRPr="00154321" w:rsidRDefault="000D2B53" w:rsidP="000D2B53"/>
    <w:p w14:paraId="7F4E5025" w14:textId="2ABCBDE4" w:rsidR="000D2B53" w:rsidRPr="00154321" w:rsidRDefault="000D2B53" w:rsidP="000D2B53">
      <w:pPr>
        <w:jc w:val="both"/>
      </w:pPr>
      <w:r w:rsidRPr="00154321">
        <w:t xml:space="preserve">(2) Korisnik </w:t>
      </w:r>
      <w:r w:rsidR="0024629A" w:rsidRPr="00154321">
        <w:t xml:space="preserve">sredstava </w:t>
      </w:r>
      <w:r w:rsidRPr="00154321">
        <w:t xml:space="preserve">suglasan </w:t>
      </w:r>
      <w:r w:rsidR="0024629A" w:rsidRPr="00154321">
        <w:t xml:space="preserve">je </w:t>
      </w:r>
      <w:r w:rsidRPr="00154321">
        <w:t>da davatelj</w:t>
      </w:r>
      <w:r w:rsidR="00944F4B" w:rsidRPr="00154321">
        <w:t xml:space="preserve"> sredstava</w:t>
      </w:r>
      <w:r w:rsidRPr="00154321">
        <w:t xml:space="preserve"> koristi i objavljuje dostavljene mu fotografije, video i audio zapise iz stavka 1. ovoga člank</w:t>
      </w:r>
      <w:r w:rsidR="00AB7C71" w:rsidRPr="00154321">
        <w:t xml:space="preserve">a u cilju </w:t>
      </w:r>
      <w:r w:rsidR="00A43CA9" w:rsidRPr="00154321">
        <w:t xml:space="preserve">promicanja </w:t>
      </w:r>
      <w:r w:rsidR="00C06A84" w:rsidRPr="00154321">
        <w:t>J</w:t>
      </w:r>
      <w:r w:rsidR="00A43CA9" w:rsidRPr="00154321">
        <w:t>avnog poziva za dodjelu financijskih sredstava</w:t>
      </w:r>
      <w:r w:rsidR="001130E0" w:rsidRPr="00154321">
        <w:t xml:space="preserve">. </w:t>
      </w:r>
    </w:p>
    <w:p w14:paraId="7A658E4E" w14:textId="77777777" w:rsidR="000D2B53" w:rsidRPr="00154321" w:rsidRDefault="000D2B53" w:rsidP="000D2B53"/>
    <w:p w14:paraId="251131B6" w14:textId="77EEDC0C" w:rsidR="000D2B53" w:rsidRPr="00154321" w:rsidRDefault="000D2B53" w:rsidP="000D2B53">
      <w:pPr>
        <w:jc w:val="center"/>
        <w:outlineLvl w:val="0"/>
      </w:pPr>
      <w:r w:rsidRPr="00154321">
        <w:t>Članak 1</w:t>
      </w:r>
      <w:r w:rsidR="0099242C" w:rsidRPr="00154321">
        <w:t>8</w:t>
      </w:r>
      <w:r w:rsidRPr="00154321">
        <w:t>.</w:t>
      </w:r>
    </w:p>
    <w:p w14:paraId="1FACD1D6" w14:textId="77777777" w:rsidR="000D2B53" w:rsidRPr="00154321" w:rsidRDefault="000D2B53" w:rsidP="000D2B53">
      <w:pPr>
        <w:jc w:val="both"/>
      </w:pPr>
    </w:p>
    <w:p w14:paraId="43FAB37E" w14:textId="1DED218B" w:rsidR="000D2B53" w:rsidRPr="00154321" w:rsidRDefault="000D2B53" w:rsidP="000D2B53">
      <w:pPr>
        <w:jc w:val="both"/>
      </w:pPr>
      <w:r w:rsidRPr="00154321">
        <w:t xml:space="preserve">Davatelj </w:t>
      </w:r>
      <w:r w:rsidR="00944F4B" w:rsidRPr="00154321">
        <w:t xml:space="preserve">sredstava </w:t>
      </w:r>
      <w:r w:rsidRPr="00154321">
        <w:t xml:space="preserve">ne odgovara za štetu nastalu iz bilo koje aktivnosti korisnika </w:t>
      </w:r>
      <w:r w:rsidR="0024629A" w:rsidRPr="00154321">
        <w:t xml:space="preserve">sredstava </w:t>
      </w:r>
      <w:r w:rsidRPr="00154321">
        <w:t>u provedbi ugovorenog programa.</w:t>
      </w:r>
    </w:p>
    <w:p w14:paraId="03C4BDD2" w14:textId="77777777" w:rsidR="000D2B53" w:rsidRPr="00154321" w:rsidRDefault="000D2B53" w:rsidP="000D2B53">
      <w:pPr>
        <w:jc w:val="center"/>
        <w:outlineLvl w:val="0"/>
      </w:pPr>
    </w:p>
    <w:p w14:paraId="2DB2DAFC" w14:textId="47EF6793" w:rsidR="000D2B53" w:rsidRPr="00154321" w:rsidRDefault="000D2B53" w:rsidP="002B09E2">
      <w:pPr>
        <w:jc w:val="center"/>
      </w:pPr>
      <w:r w:rsidRPr="00154321">
        <w:t>Članak 1</w:t>
      </w:r>
      <w:r w:rsidR="0099242C" w:rsidRPr="00154321">
        <w:t>9</w:t>
      </w:r>
      <w:r w:rsidRPr="00154321">
        <w:t>.</w:t>
      </w:r>
    </w:p>
    <w:p w14:paraId="4187CA24" w14:textId="77777777" w:rsidR="000D2B53" w:rsidRPr="00154321" w:rsidRDefault="000D2B53" w:rsidP="002B09E2"/>
    <w:p w14:paraId="56EFFD03" w14:textId="3AFC392B" w:rsidR="000D2B53" w:rsidRPr="00154321" w:rsidRDefault="000D2B53" w:rsidP="002B09E2">
      <w:pPr>
        <w:jc w:val="both"/>
      </w:pPr>
      <w:r w:rsidRPr="00154321">
        <w:t xml:space="preserve">Korisnik </w:t>
      </w:r>
      <w:r w:rsidR="0024629A" w:rsidRPr="00154321">
        <w:t xml:space="preserve">sredstava </w:t>
      </w:r>
      <w:r w:rsidRPr="00154321">
        <w:t xml:space="preserve">obvezuje </w:t>
      </w:r>
      <w:r w:rsidR="0024629A" w:rsidRPr="00154321">
        <w:t xml:space="preserve">se </w:t>
      </w:r>
      <w:r w:rsidRPr="00154321">
        <w:t xml:space="preserve">da kao korisnik sredstava iz javnih izvora za provedbu programa pružanja emocionalne podrške prijaviteljima nepravilnosti neće sudjelovati u izbornoj ili drugoj </w:t>
      </w:r>
      <w:r w:rsidRPr="00154321">
        <w:lastRenderedPageBreak/>
        <w:t xml:space="preserve">promidžbi političke stranke, koalicije ili kandidata, neće davati izravnu potporu političkoj stranci, koaliciji ili kandidatu niti prikupljati financijska sredstva za financiranje političkih stranaka, koalicija ili kandidata za vrijeme trajanja ovoga </w:t>
      </w:r>
      <w:r w:rsidR="00CB076E" w:rsidRPr="00CB076E">
        <w:t>Ugovora</w:t>
      </w:r>
      <w:r w:rsidRPr="00154321">
        <w:t>.</w:t>
      </w:r>
    </w:p>
    <w:p w14:paraId="5AFA33EB" w14:textId="77777777" w:rsidR="00C06A84" w:rsidRPr="00154321" w:rsidRDefault="00C06A84" w:rsidP="002B09E2">
      <w:pPr>
        <w:jc w:val="both"/>
        <w:rPr>
          <w:b/>
          <w:bCs/>
        </w:rPr>
      </w:pPr>
    </w:p>
    <w:p w14:paraId="42D9D816" w14:textId="25CD95D8" w:rsidR="000248DD" w:rsidRPr="00154321" w:rsidRDefault="000248DD" w:rsidP="002B09E2">
      <w:pPr>
        <w:jc w:val="both"/>
        <w:rPr>
          <w:b/>
          <w:bCs/>
        </w:rPr>
      </w:pPr>
      <w:r w:rsidRPr="00154321">
        <w:rPr>
          <w:b/>
          <w:bCs/>
        </w:rPr>
        <w:t>Završne odredbe</w:t>
      </w:r>
    </w:p>
    <w:p w14:paraId="4D0C53F8" w14:textId="77777777" w:rsidR="00F756A2" w:rsidRPr="00154321" w:rsidRDefault="00F756A2" w:rsidP="002B09E2"/>
    <w:p w14:paraId="4FCA3973" w14:textId="5F552CE2" w:rsidR="000D2B53" w:rsidRPr="00154321" w:rsidRDefault="000D2B53" w:rsidP="000D2B53">
      <w:pPr>
        <w:jc w:val="center"/>
        <w:outlineLvl w:val="0"/>
      </w:pPr>
      <w:r w:rsidRPr="00154321">
        <w:t xml:space="preserve">Članak </w:t>
      </w:r>
      <w:r w:rsidR="0099242C" w:rsidRPr="00154321">
        <w:t>20</w:t>
      </w:r>
      <w:r w:rsidRPr="00154321">
        <w:t>.</w:t>
      </w:r>
    </w:p>
    <w:p w14:paraId="1C0AE285" w14:textId="77777777" w:rsidR="000D2B53" w:rsidRPr="00154321" w:rsidRDefault="000D2B53" w:rsidP="000D2B53">
      <w:pPr>
        <w:jc w:val="center"/>
        <w:outlineLvl w:val="0"/>
      </w:pPr>
    </w:p>
    <w:p w14:paraId="68A0D7D0" w14:textId="18B9C6DE" w:rsidR="000D2B53" w:rsidRPr="00154321" w:rsidRDefault="006824B9" w:rsidP="000D2B53">
      <w:pPr>
        <w:jc w:val="both"/>
      </w:pPr>
      <w:r w:rsidRPr="00154321">
        <w:t xml:space="preserve">(1) </w:t>
      </w:r>
      <w:r w:rsidR="000D2B53" w:rsidRPr="00154321">
        <w:t xml:space="preserve">Za svaki oblik komunikacije – dostavu obavijesti o izmjenama i dopunama </w:t>
      </w:r>
      <w:r w:rsidR="00584C2F" w:rsidRPr="00584C2F">
        <w:t>Ugovora</w:t>
      </w:r>
      <w:r w:rsidR="000D2B53" w:rsidRPr="00154321">
        <w:t xml:space="preserve"> i dostavu izvještaja – koji je povezan s ovim </w:t>
      </w:r>
      <w:r w:rsidR="00584C2F">
        <w:t>U</w:t>
      </w:r>
      <w:r w:rsidR="000D2B53" w:rsidRPr="00154321">
        <w:t xml:space="preserve">govorom potrebno je navesti klasu i urudžbeni broj </w:t>
      </w:r>
      <w:r w:rsidR="00584C2F">
        <w:t>U</w:t>
      </w:r>
      <w:r w:rsidR="000D2B53" w:rsidRPr="00154321">
        <w:t xml:space="preserve">govora i naziv </w:t>
      </w:r>
      <w:r w:rsidR="000D2B53" w:rsidRPr="00154321">
        <w:rPr>
          <w:noProof/>
        </w:rPr>
        <w:t>programa</w:t>
      </w:r>
      <w:r w:rsidR="000D2B53" w:rsidRPr="00154321">
        <w:t xml:space="preserve"> te ga poslati na sljedeće adrese:</w:t>
      </w:r>
    </w:p>
    <w:p w14:paraId="7D843C0C" w14:textId="77777777" w:rsidR="000D2B53" w:rsidRPr="00154321" w:rsidRDefault="000D2B53" w:rsidP="000D2B53">
      <w:pPr>
        <w:jc w:val="both"/>
      </w:pPr>
    </w:p>
    <w:p w14:paraId="5500915E" w14:textId="1A99148A" w:rsidR="000D2B53" w:rsidRPr="00154321" w:rsidRDefault="000D2B53" w:rsidP="00C06A84">
      <w:pPr>
        <w:pStyle w:val="Odlomakpopisa"/>
        <w:numPr>
          <w:ilvl w:val="0"/>
          <w:numId w:val="4"/>
        </w:numPr>
        <w:jc w:val="both"/>
      </w:pPr>
      <w:r w:rsidRPr="00154321">
        <w:t xml:space="preserve">za davatelja </w:t>
      </w:r>
      <w:r w:rsidR="001130E0" w:rsidRPr="00154321">
        <w:t xml:space="preserve">sredstava  </w:t>
      </w:r>
      <w:r w:rsidRPr="00154321">
        <w:t xml:space="preserve">(izmjene i dopune </w:t>
      </w:r>
      <w:r w:rsidR="00584C2F">
        <w:t>U</w:t>
      </w:r>
      <w:r w:rsidRPr="00154321">
        <w:t>govora i izvještaji): Ministarstvo pravosuđa i uprave, Ulica grada Vukovara 49, Zagreb; tel</w:t>
      </w:r>
      <w:r w:rsidR="0006583B">
        <w:t>:</w:t>
      </w:r>
      <w:r w:rsidRPr="0006583B">
        <w:t xml:space="preserve">_______________; </w:t>
      </w:r>
      <w:hyperlink r:id="rId6" w:history="1">
        <w:r w:rsidRPr="0006583B">
          <w:rPr>
            <w:rStyle w:val="Hiperveza"/>
            <w:color w:val="auto"/>
          </w:rPr>
          <w:t>e-mail:</w:t>
        </w:r>
      </w:hyperlink>
      <w:r w:rsidRPr="0006583B">
        <w:t xml:space="preserve"> </w:t>
      </w:r>
      <w:r w:rsidRPr="00154321">
        <w:t>______________,</w:t>
      </w:r>
    </w:p>
    <w:p w14:paraId="11D5AA7A" w14:textId="77777777" w:rsidR="000D2B53" w:rsidRPr="00154321" w:rsidRDefault="000D2B53" w:rsidP="000D2B53">
      <w:pPr>
        <w:ind w:left="426"/>
        <w:jc w:val="both"/>
      </w:pPr>
    </w:p>
    <w:p w14:paraId="4CF9D04E" w14:textId="15335CF7" w:rsidR="000D2B53" w:rsidRPr="00154321" w:rsidRDefault="000D2B53" w:rsidP="00C06A84">
      <w:pPr>
        <w:pStyle w:val="Odlomakpopisa"/>
        <w:numPr>
          <w:ilvl w:val="0"/>
          <w:numId w:val="4"/>
        </w:numPr>
      </w:pPr>
      <w:r w:rsidRPr="00154321">
        <w:t>za</w:t>
      </w:r>
      <w:r w:rsidR="0024629A" w:rsidRPr="00154321">
        <w:t xml:space="preserve"> </w:t>
      </w:r>
      <w:r w:rsidR="00FB75E9" w:rsidRPr="00154321">
        <w:t>k</w:t>
      </w:r>
      <w:r w:rsidRPr="00154321">
        <w:t>orisnika</w:t>
      </w:r>
      <w:r w:rsidR="0024629A" w:rsidRPr="00154321">
        <w:t xml:space="preserve"> sredstava</w:t>
      </w:r>
      <w:r w:rsidR="001C617E" w:rsidRPr="00154321">
        <w:t>:</w:t>
      </w:r>
      <w:r w:rsidR="0024629A" w:rsidRPr="00154321">
        <w:t xml:space="preserve"> </w:t>
      </w:r>
      <w:r w:rsidRPr="00154321">
        <w:t>________________________________________________________.</w:t>
      </w:r>
    </w:p>
    <w:p w14:paraId="28DF738F" w14:textId="77777777" w:rsidR="009E52BE" w:rsidRPr="00154321" w:rsidRDefault="009E52BE" w:rsidP="009E52BE">
      <w:pPr>
        <w:pStyle w:val="Odlomakpopisa"/>
      </w:pPr>
    </w:p>
    <w:p w14:paraId="0831E7D9" w14:textId="51791D5E" w:rsidR="009E52BE" w:rsidRPr="00154321" w:rsidRDefault="006824B9" w:rsidP="009E52BE">
      <w:pPr>
        <w:jc w:val="both"/>
      </w:pPr>
      <w:r w:rsidRPr="00154321">
        <w:t xml:space="preserve">(2) </w:t>
      </w:r>
      <w:r w:rsidR="009E52BE" w:rsidRPr="00154321">
        <w:t xml:space="preserve">Na odnose ugovornih strana koji nisu uređeni ovim </w:t>
      </w:r>
      <w:r w:rsidR="00876762">
        <w:t>U</w:t>
      </w:r>
      <w:r w:rsidR="009E52BE" w:rsidRPr="00154321">
        <w:t>govorom na odgovarajući se način primjenjuju opći uvjeti propisani Uredbom o kriterijima, mjerilima i postupcima financiranja i ugovaranja programa i projekata od interesa za opće dobro koje provode udruge („Narodne novine“, broj 26/15. i 37/21.) i Pravilnik iz članka 2.</w:t>
      </w:r>
      <w:r w:rsidR="00774B0A" w:rsidRPr="00154321">
        <w:t xml:space="preserve"> ovog</w:t>
      </w:r>
      <w:r w:rsidR="009E52BE" w:rsidRPr="00154321">
        <w:t xml:space="preserve"> </w:t>
      </w:r>
      <w:r w:rsidR="00584C2F">
        <w:t>U</w:t>
      </w:r>
      <w:r w:rsidR="009E52BE" w:rsidRPr="00154321">
        <w:t>govora</w:t>
      </w:r>
      <w:r w:rsidR="00FB75E9" w:rsidRPr="00154321">
        <w:t>.</w:t>
      </w:r>
    </w:p>
    <w:p w14:paraId="1498F5F9" w14:textId="4B21042F" w:rsidR="00FB75E9" w:rsidRPr="00154321" w:rsidRDefault="00FB75E9" w:rsidP="009E52BE">
      <w:pPr>
        <w:jc w:val="both"/>
      </w:pPr>
    </w:p>
    <w:p w14:paraId="242E590B" w14:textId="76D66FE0" w:rsidR="000D2B53" w:rsidRPr="00154321" w:rsidRDefault="000D2B53" w:rsidP="000D2B53">
      <w:pPr>
        <w:jc w:val="center"/>
        <w:outlineLvl w:val="0"/>
      </w:pPr>
      <w:r w:rsidRPr="00154321">
        <w:t xml:space="preserve">Članak </w:t>
      </w:r>
      <w:r w:rsidR="0099242C" w:rsidRPr="00154321">
        <w:t>21</w:t>
      </w:r>
      <w:r w:rsidRPr="00154321">
        <w:t>.</w:t>
      </w:r>
    </w:p>
    <w:p w14:paraId="211AB2AC" w14:textId="77777777" w:rsidR="000D2B53" w:rsidRPr="00154321" w:rsidRDefault="000D2B53" w:rsidP="000D2B53">
      <w:pPr>
        <w:jc w:val="both"/>
      </w:pPr>
    </w:p>
    <w:p w14:paraId="18452264" w14:textId="0E34802B" w:rsidR="000D2B53" w:rsidRPr="00154321" w:rsidRDefault="000D2B53" w:rsidP="000D2B53">
      <w:pPr>
        <w:jc w:val="both"/>
      </w:pPr>
      <w:r w:rsidRPr="00154321">
        <w:t xml:space="preserve">Za sporove u vezi s provedbom ovoga </w:t>
      </w:r>
      <w:r w:rsidR="00584C2F">
        <w:t>U</w:t>
      </w:r>
      <w:r w:rsidRPr="00154321">
        <w:t>govora koji ne budu rij</w:t>
      </w:r>
      <w:r w:rsidR="00F756A2" w:rsidRPr="00154321">
        <w:t xml:space="preserve">ešeni sporazumno ili mirenjem </w:t>
      </w:r>
      <w:r w:rsidRPr="00154321">
        <w:t>nadležan je sud u Zagrebu.</w:t>
      </w:r>
    </w:p>
    <w:p w14:paraId="066DB752" w14:textId="6E617ED0" w:rsidR="000D2B53" w:rsidRPr="00154321" w:rsidRDefault="000D2B53" w:rsidP="000D2B53">
      <w:pPr>
        <w:jc w:val="center"/>
        <w:outlineLvl w:val="0"/>
      </w:pPr>
      <w:r w:rsidRPr="00154321">
        <w:t xml:space="preserve">Članak </w:t>
      </w:r>
      <w:r w:rsidR="0099242C" w:rsidRPr="00154321">
        <w:t>22</w:t>
      </w:r>
      <w:r w:rsidRPr="00154321">
        <w:t>.</w:t>
      </w:r>
    </w:p>
    <w:p w14:paraId="3A1E8B26" w14:textId="77777777" w:rsidR="000D2B53" w:rsidRPr="00154321" w:rsidRDefault="000D2B53" w:rsidP="000D2B53">
      <w:pPr>
        <w:jc w:val="center"/>
      </w:pPr>
    </w:p>
    <w:p w14:paraId="40CCF9C9" w14:textId="30F3D080" w:rsidR="000D2B53" w:rsidRPr="00154321" w:rsidRDefault="000D2B53" w:rsidP="000D2B53">
      <w:pPr>
        <w:jc w:val="both"/>
      </w:pPr>
      <w:r w:rsidRPr="00154321">
        <w:t xml:space="preserve">Ovaj </w:t>
      </w:r>
      <w:r w:rsidR="00584C2F">
        <w:t>U</w:t>
      </w:r>
      <w:r w:rsidRPr="00154321">
        <w:t>govor sastavljen je u četiri istovjetna primjerka, od kojih jedan primjerak zadržava korisnik</w:t>
      </w:r>
      <w:r w:rsidR="00BE4DF9" w:rsidRPr="00154321">
        <w:t xml:space="preserve"> sredstava</w:t>
      </w:r>
      <w:r w:rsidRPr="00154321">
        <w:t>, a tri primjerka davatelj</w:t>
      </w:r>
      <w:r w:rsidR="00BE4DF9" w:rsidRPr="00154321">
        <w:t xml:space="preserve"> sredstava</w:t>
      </w:r>
      <w:r w:rsidRPr="00154321">
        <w:t>.</w:t>
      </w:r>
      <w:r w:rsidR="00F756A2" w:rsidRPr="00154321">
        <w:t xml:space="preserve"> </w:t>
      </w:r>
    </w:p>
    <w:p w14:paraId="12976AB7" w14:textId="77777777" w:rsidR="000D2B53" w:rsidRPr="00154321" w:rsidRDefault="000D2B53" w:rsidP="000D2B53">
      <w:pPr>
        <w:jc w:val="both"/>
      </w:pPr>
    </w:p>
    <w:p w14:paraId="55E5A806" w14:textId="330374C7" w:rsidR="000D2B53" w:rsidRPr="00154321" w:rsidRDefault="000D2B53" w:rsidP="000D2B53">
      <w:pPr>
        <w:jc w:val="center"/>
        <w:outlineLvl w:val="0"/>
      </w:pPr>
      <w:r w:rsidRPr="00154321">
        <w:t xml:space="preserve">Članak </w:t>
      </w:r>
      <w:r w:rsidR="0099242C" w:rsidRPr="00154321">
        <w:t>23</w:t>
      </w:r>
      <w:r w:rsidRPr="00154321">
        <w:t>.</w:t>
      </w:r>
    </w:p>
    <w:p w14:paraId="666BDB33" w14:textId="77777777" w:rsidR="000D2B53" w:rsidRPr="00154321" w:rsidRDefault="000D2B53" w:rsidP="000D2B53">
      <w:pPr>
        <w:jc w:val="center"/>
      </w:pPr>
    </w:p>
    <w:p w14:paraId="6EFB3F9A" w14:textId="238780AE" w:rsidR="000D2B53" w:rsidRDefault="000D2B53" w:rsidP="00140581">
      <w:pPr>
        <w:jc w:val="both"/>
        <w:outlineLvl w:val="0"/>
      </w:pPr>
      <w:r w:rsidRPr="00154321">
        <w:t xml:space="preserve">Ovaj </w:t>
      </w:r>
      <w:r w:rsidR="00584C2F">
        <w:t>U</w:t>
      </w:r>
      <w:r w:rsidRPr="00154321">
        <w:t>govor stupa na snagu danom potpisivanja.</w:t>
      </w:r>
      <w:r w:rsidR="00F756A2" w:rsidRPr="00154321">
        <w:t xml:space="preserve"> </w:t>
      </w:r>
    </w:p>
    <w:p w14:paraId="20604D95" w14:textId="77777777" w:rsidR="00140581" w:rsidRPr="00154321" w:rsidRDefault="00140581" w:rsidP="00140581">
      <w:pPr>
        <w:jc w:val="both"/>
        <w:outlineLvl w:val="0"/>
      </w:pPr>
    </w:p>
    <w:tbl>
      <w:tblPr>
        <w:tblW w:w="0" w:type="auto"/>
        <w:tblInd w:w="288" w:type="dxa"/>
        <w:tblLook w:val="0000" w:firstRow="0" w:lastRow="0" w:firstColumn="0" w:lastColumn="0" w:noHBand="0" w:noVBand="0"/>
      </w:tblPr>
      <w:tblGrid>
        <w:gridCol w:w="3408"/>
        <w:gridCol w:w="1432"/>
        <w:gridCol w:w="3944"/>
      </w:tblGrid>
      <w:tr w:rsidR="000D2B53" w:rsidRPr="00154321" w14:paraId="50F4772C" w14:textId="77777777" w:rsidTr="004657B8">
        <w:trPr>
          <w:trHeight w:val="150"/>
        </w:trPr>
        <w:tc>
          <w:tcPr>
            <w:tcW w:w="3420" w:type="dxa"/>
          </w:tcPr>
          <w:p w14:paraId="1A181A49" w14:textId="77777777" w:rsidR="00D763D4" w:rsidRDefault="00D763D4" w:rsidP="004657B8">
            <w:pPr>
              <w:jc w:val="center"/>
              <w:rPr>
                <w:b/>
              </w:rPr>
            </w:pPr>
          </w:p>
          <w:p w14:paraId="37C3FC3E" w14:textId="1168F0FD" w:rsidR="000D2B53" w:rsidRPr="00154321" w:rsidRDefault="00584C2F" w:rsidP="004657B8">
            <w:pPr>
              <w:jc w:val="center"/>
              <w:rPr>
                <w:b/>
              </w:rPr>
            </w:pPr>
            <w:r>
              <w:rPr>
                <w:b/>
              </w:rPr>
              <w:t>KORISNIK</w:t>
            </w:r>
            <w:r w:rsidR="0024629A" w:rsidRPr="00154321">
              <w:rPr>
                <w:b/>
              </w:rPr>
              <w:t xml:space="preserve"> SREDSTAVA</w:t>
            </w:r>
            <w:r w:rsidR="000D2B53" w:rsidRPr="00154321">
              <w:rPr>
                <w:b/>
              </w:rPr>
              <w:t>:</w:t>
            </w:r>
          </w:p>
        </w:tc>
        <w:tc>
          <w:tcPr>
            <w:tcW w:w="1440" w:type="dxa"/>
          </w:tcPr>
          <w:p w14:paraId="74B0B5C1" w14:textId="77777777" w:rsidR="000D2B53" w:rsidRPr="00154321" w:rsidRDefault="000D2B53" w:rsidP="004657B8">
            <w:pPr>
              <w:jc w:val="center"/>
            </w:pPr>
          </w:p>
        </w:tc>
        <w:tc>
          <w:tcPr>
            <w:tcW w:w="3960" w:type="dxa"/>
          </w:tcPr>
          <w:p w14:paraId="01E52CBA" w14:textId="77777777" w:rsidR="00140581" w:rsidRDefault="00140581" w:rsidP="004657B8">
            <w:pPr>
              <w:jc w:val="center"/>
              <w:rPr>
                <w:b/>
                <w:bCs/>
                <w:iCs/>
              </w:rPr>
            </w:pPr>
          </w:p>
          <w:p w14:paraId="01CD083E" w14:textId="5A16749E" w:rsidR="00140581" w:rsidRPr="00140581" w:rsidRDefault="00140581" w:rsidP="004657B8">
            <w:pPr>
              <w:jc w:val="center"/>
              <w:rPr>
                <w:b/>
                <w:bCs/>
                <w:iCs/>
              </w:rPr>
            </w:pPr>
            <w:r w:rsidRPr="00140581">
              <w:rPr>
                <w:b/>
                <w:bCs/>
              </w:rPr>
              <w:t>DAVATELJ SREDSTAVA</w:t>
            </w:r>
          </w:p>
          <w:p w14:paraId="6D667A77" w14:textId="4FF19424" w:rsidR="00D763D4" w:rsidRPr="00D763D4" w:rsidRDefault="00D763D4" w:rsidP="004657B8">
            <w:pPr>
              <w:jc w:val="center"/>
              <w:rPr>
                <w:b/>
                <w:bCs/>
                <w:iCs/>
              </w:rPr>
            </w:pPr>
            <w:r w:rsidRPr="00D763D4">
              <w:rPr>
                <w:b/>
                <w:bCs/>
                <w:iCs/>
              </w:rPr>
              <w:t xml:space="preserve">MINISTAR </w:t>
            </w:r>
          </w:p>
          <w:p w14:paraId="3A39A825" w14:textId="0D3CB7DE" w:rsidR="000D2B53" w:rsidRPr="00154321" w:rsidRDefault="00D763D4" w:rsidP="004657B8">
            <w:pPr>
              <w:jc w:val="center"/>
              <w:rPr>
                <w:b/>
              </w:rPr>
            </w:pPr>
            <w:r w:rsidRPr="00D763D4">
              <w:rPr>
                <w:b/>
              </w:rPr>
              <w:t>dr. sc. Ivan Malenica</w:t>
            </w:r>
          </w:p>
        </w:tc>
      </w:tr>
      <w:tr w:rsidR="000D2B53" w:rsidRPr="00154321" w14:paraId="07C88B31" w14:textId="77777777" w:rsidTr="004657B8">
        <w:trPr>
          <w:trHeight w:val="992"/>
        </w:trPr>
        <w:tc>
          <w:tcPr>
            <w:tcW w:w="3420" w:type="dxa"/>
            <w:tcBorders>
              <w:bottom w:val="single" w:sz="6" w:space="0" w:color="auto"/>
            </w:tcBorders>
          </w:tcPr>
          <w:p w14:paraId="4D8CA3C2" w14:textId="77777777" w:rsidR="000D2B53" w:rsidRPr="00154321" w:rsidRDefault="000D2B53" w:rsidP="004657B8">
            <w:pPr>
              <w:jc w:val="center"/>
            </w:pPr>
          </w:p>
        </w:tc>
        <w:tc>
          <w:tcPr>
            <w:tcW w:w="1440" w:type="dxa"/>
          </w:tcPr>
          <w:p w14:paraId="27731BF9" w14:textId="77777777" w:rsidR="000D2B53" w:rsidRPr="00154321" w:rsidRDefault="000D2B53" w:rsidP="004657B8">
            <w:pPr>
              <w:jc w:val="center"/>
            </w:pPr>
          </w:p>
        </w:tc>
        <w:tc>
          <w:tcPr>
            <w:tcW w:w="3960" w:type="dxa"/>
            <w:tcBorders>
              <w:bottom w:val="single" w:sz="6" w:space="0" w:color="auto"/>
            </w:tcBorders>
          </w:tcPr>
          <w:p w14:paraId="0604F8C7" w14:textId="77777777" w:rsidR="000D2B53" w:rsidRPr="00154321" w:rsidRDefault="000D2B53" w:rsidP="004657B8">
            <w:pPr>
              <w:jc w:val="center"/>
            </w:pPr>
          </w:p>
        </w:tc>
      </w:tr>
      <w:tr w:rsidR="000D2B53" w:rsidRPr="00154321" w14:paraId="59E6BC05" w14:textId="77777777" w:rsidTr="004657B8">
        <w:trPr>
          <w:trHeight w:val="525"/>
        </w:trPr>
        <w:tc>
          <w:tcPr>
            <w:tcW w:w="3420" w:type="dxa"/>
            <w:tcBorders>
              <w:top w:val="single" w:sz="6" w:space="0" w:color="auto"/>
            </w:tcBorders>
            <w:vAlign w:val="center"/>
          </w:tcPr>
          <w:p w14:paraId="33908050" w14:textId="14702798" w:rsidR="000D2B53" w:rsidRPr="00154321" w:rsidRDefault="000D2B53" w:rsidP="004657B8">
            <w:pPr>
              <w:jc w:val="center"/>
              <w:rPr>
                <w:i/>
              </w:rPr>
            </w:pPr>
          </w:p>
        </w:tc>
        <w:tc>
          <w:tcPr>
            <w:tcW w:w="1440" w:type="dxa"/>
            <w:vAlign w:val="center"/>
          </w:tcPr>
          <w:p w14:paraId="499748AA" w14:textId="77777777" w:rsidR="000D2B53" w:rsidRPr="00154321" w:rsidRDefault="000D2B53" w:rsidP="004657B8">
            <w:pPr>
              <w:jc w:val="center"/>
            </w:pPr>
          </w:p>
        </w:tc>
        <w:tc>
          <w:tcPr>
            <w:tcW w:w="3960" w:type="dxa"/>
            <w:tcBorders>
              <w:top w:val="single" w:sz="6" w:space="0" w:color="auto"/>
            </w:tcBorders>
            <w:vAlign w:val="center"/>
          </w:tcPr>
          <w:p w14:paraId="4BCB8629" w14:textId="4908C15B" w:rsidR="000D2B53" w:rsidRPr="00154321" w:rsidRDefault="000D2B53" w:rsidP="00656176">
            <w:pPr>
              <w:jc w:val="center"/>
              <w:rPr>
                <w:i/>
              </w:rPr>
            </w:pPr>
          </w:p>
        </w:tc>
      </w:tr>
    </w:tbl>
    <w:p w14:paraId="03C7DF97" w14:textId="77777777" w:rsidR="000D2B53" w:rsidRPr="00154321" w:rsidRDefault="000D2B53" w:rsidP="000D2B53">
      <w:pPr>
        <w:jc w:val="both"/>
      </w:pPr>
    </w:p>
    <w:p w14:paraId="1E6564A4" w14:textId="2A84B2F5" w:rsidR="000D2B53" w:rsidRPr="00154321" w:rsidRDefault="000D2B53" w:rsidP="000D2B53">
      <w:pPr>
        <w:jc w:val="both"/>
      </w:pPr>
      <w:r w:rsidRPr="00154321">
        <w:t xml:space="preserve">KLASA: </w:t>
      </w:r>
      <w:r w:rsidRPr="00154321">
        <w:tab/>
      </w:r>
    </w:p>
    <w:p w14:paraId="32D29775" w14:textId="77777777" w:rsidR="000D2B53" w:rsidRPr="00154321" w:rsidRDefault="000D2B53" w:rsidP="000D2B53">
      <w:pPr>
        <w:jc w:val="both"/>
      </w:pPr>
      <w:r w:rsidRPr="00154321">
        <w:t>URBROJ:</w:t>
      </w:r>
      <w:r w:rsidRPr="00154321">
        <w:tab/>
        <w:t xml:space="preserve"> </w:t>
      </w:r>
    </w:p>
    <w:p w14:paraId="30DCE76A" w14:textId="5590A1F8" w:rsidR="00FB75E9" w:rsidRPr="00154321" w:rsidRDefault="000D2B53" w:rsidP="0006583B">
      <w:pPr>
        <w:jc w:val="both"/>
      </w:pPr>
      <w:r w:rsidRPr="00154321">
        <w:t>Zagreb,</w:t>
      </w:r>
      <w:r w:rsidRPr="00154321">
        <w:tab/>
      </w:r>
      <w:bookmarkEnd w:id="0"/>
    </w:p>
    <w:p w14:paraId="189ECFF9" w14:textId="45D5A9B9" w:rsidR="0099242C" w:rsidRPr="00154321" w:rsidRDefault="0099242C" w:rsidP="0099242C">
      <w:pPr>
        <w:jc w:val="center"/>
        <w:rPr>
          <w:b/>
          <w:bCs/>
        </w:rPr>
      </w:pPr>
      <w:r w:rsidRPr="00154321">
        <w:rPr>
          <w:b/>
          <w:bCs/>
        </w:rPr>
        <w:lastRenderedPageBreak/>
        <w:t>IZJAVA O POVJERLJIVOSTI</w:t>
      </w:r>
    </w:p>
    <w:p w14:paraId="575D4047" w14:textId="77777777" w:rsidR="0099242C" w:rsidRPr="00154321" w:rsidRDefault="0099242C" w:rsidP="0099242C">
      <w:pPr>
        <w:jc w:val="center"/>
      </w:pPr>
    </w:p>
    <w:p w14:paraId="1F9D3211" w14:textId="59D9AAAE" w:rsidR="0099242C" w:rsidRPr="00154321" w:rsidRDefault="0099242C" w:rsidP="0060287B">
      <w:pPr>
        <w:jc w:val="both"/>
      </w:pPr>
      <w:r w:rsidRPr="00154321">
        <w:t>Ovom izjavom obvezujem se da ću sukladno propisima koji uređuju područje zaštite osobnih podataka,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w:t>
      </w:r>
      <w:r w:rsidR="00AB37C2" w:rsidRPr="00154321">
        <w:t xml:space="preserve"> („Narodne novine“, 42/2018)</w:t>
      </w:r>
      <w:r w:rsidRPr="00154321">
        <w:t xml:space="preserve">, čuvati </w:t>
      </w:r>
      <w:r w:rsidR="00584C2F">
        <w:t xml:space="preserve">identitet i </w:t>
      </w:r>
      <w:r w:rsidRPr="00154321">
        <w:t>povjerljivost</w:t>
      </w:r>
      <w:r w:rsidR="00584C2F">
        <w:t xml:space="preserve"> </w:t>
      </w:r>
      <w:r w:rsidR="00584C2F" w:rsidRPr="00584C2F">
        <w:t>prijavitelj</w:t>
      </w:r>
      <w:r w:rsidR="00584C2F">
        <w:t>a</w:t>
      </w:r>
      <w:r w:rsidR="00584C2F" w:rsidRPr="00584C2F">
        <w:t xml:space="preserve"> nepravilnosti </w:t>
      </w:r>
      <w:r w:rsidR="00584C2F">
        <w:t xml:space="preserve">i drugih osoba kojima se pruža emocionalna podrška, </w:t>
      </w:r>
      <w:r w:rsidRPr="00154321">
        <w:t>svih osobnih podataka</w:t>
      </w:r>
      <w:r w:rsidR="0060287B" w:rsidRPr="00154321">
        <w:t xml:space="preserve"> i informacija</w:t>
      </w:r>
      <w:r w:rsidRPr="00154321">
        <w:t xml:space="preserve"> </w:t>
      </w:r>
      <w:r w:rsidR="0060287B" w:rsidRPr="00154321">
        <w:t xml:space="preserve">za koje saznam u razgovoru s prijaviteljima nepravilnosti i </w:t>
      </w:r>
      <w:r w:rsidR="00584C2F">
        <w:t>drugim osobama</w:t>
      </w:r>
      <w:r w:rsidR="0060287B" w:rsidRPr="00154321">
        <w:t xml:space="preserve"> </w:t>
      </w:r>
      <w:r w:rsidR="00636AAA">
        <w:t>kojima se pruža emocionalna podrška</w:t>
      </w:r>
      <w:r w:rsidR="00636AAA" w:rsidRPr="00154321">
        <w:t xml:space="preserve"> </w:t>
      </w:r>
      <w:r w:rsidR="0060287B" w:rsidRPr="00154321">
        <w:t xml:space="preserve">ili na koje </w:t>
      </w:r>
      <w:r w:rsidRPr="00154321">
        <w:t>imam pravo i ovlast pristupa</w:t>
      </w:r>
      <w:r w:rsidR="0060287B" w:rsidRPr="00154321">
        <w:t>,</w:t>
      </w:r>
      <w:r w:rsidRPr="00154321">
        <w:t xml:space="preserve"> a koji se nalaze u sustavima pohrane koje vodi tijelo/društvo u kojem sam zaposlen/a te da ću iste osobne podatke koristiti isključivo u točno određenu (propisanu) svrhu.  </w:t>
      </w:r>
      <w:r w:rsidR="0060287B" w:rsidRPr="00154321">
        <w:t xml:space="preserve">Primatelj informacija se obvezuje odnositi se prema primljenim informacijama sa strogom povjerljivosti i tajnosti, ne otkriti ni jednoj trećoj strani bilo koju od informacija primljenih od </w:t>
      </w:r>
      <w:r w:rsidR="0030784D" w:rsidRPr="00154321">
        <w:t xml:space="preserve">prijavitelja nepravilnosti i </w:t>
      </w:r>
      <w:r w:rsidR="00584C2F">
        <w:t>drugih osoba</w:t>
      </w:r>
      <w:r w:rsidR="0030784D" w:rsidRPr="00154321">
        <w:t xml:space="preserve"> </w:t>
      </w:r>
      <w:r w:rsidR="0060287B" w:rsidRPr="00154321">
        <w:t>te ne iskoristiti ni jednu od tih informacija bez</w:t>
      </w:r>
      <w:r w:rsidR="0030784D" w:rsidRPr="00154321">
        <w:t xml:space="preserve"> njihove</w:t>
      </w:r>
      <w:r w:rsidR="0060287B" w:rsidRPr="00154321">
        <w:t xml:space="preserve"> prethodne pisane suglasnosti.</w:t>
      </w:r>
    </w:p>
    <w:p w14:paraId="7FBC95D3" w14:textId="77777777" w:rsidR="0060287B" w:rsidRPr="00154321" w:rsidRDefault="0060287B" w:rsidP="0060287B">
      <w:pPr>
        <w:jc w:val="both"/>
      </w:pPr>
    </w:p>
    <w:p w14:paraId="6C9668E6" w14:textId="1523C82C" w:rsidR="0099242C" w:rsidRPr="00154321" w:rsidRDefault="0099242C" w:rsidP="0060287B">
      <w:pPr>
        <w:jc w:val="both"/>
      </w:pPr>
      <w:r w:rsidRPr="00154321">
        <w:t xml:space="preserve">Također se obvezujem da osobne podatke kojima imam pravo i ovlast pristupa neću dostavljati/davati na korištenje niti na bilo koji drugi način učiniti dostupnima trećim (neovlaštenim) osobama, te se obvezujem da ću povjerljivost istih osobnih podataka čuvati i nakon prestanka ovlasti pristupa osobnim podacima. </w:t>
      </w:r>
    </w:p>
    <w:p w14:paraId="18C30BF7" w14:textId="77777777" w:rsidR="0030784D" w:rsidRPr="00154321" w:rsidRDefault="0030784D" w:rsidP="0060287B">
      <w:pPr>
        <w:jc w:val="both"/>
      </w:pPr>
    </w:p>
    <w:p w14:paraId="61433EA2" w14:textId="77777777" w:rsidR="0099242C" w:rsidRPr="00154321" w:rsidRDefault="0099242C" w:rsidP="0099242C">
      <w:r w:rsidRPr="00154321">
        <w:t xml:space="preserve">Upoznat/a sam da bilo kakvo neovlašteno raspolaganje osobnim podacima kojima imam pravo pristupa  u svojem radu predstavlja povredu radne obveze. </w:t>
      </w:r>
    </w:p>
    <w:p w14:paraId="6BC6A916" w14:textId="77777777" w:rsidR="0099242C" w:rsidRPr="00154321" w:rsidRDefault="0099242C" w:rsidP="0099242C"/>
    <w:p w14:paraId="3F51A1D6" w14:textId="77777777" w:rsidR="0099242C" w:rsidRPr="00154321" w:rsidRDefault="0099242C" w:rsidP="0099242C">
      <w:r w:rsidRPr="00154321">
        <w:t>Datum:           ________________</w:t>
      </w:r>
    </w:p>
    <w:p w14:paraId="2E389545" w14:textId="77777777" w:rsidR="007611A4" w:rsidRPr="00154321" w:rsidRDefault="007611A4" w:rsidP="0099242C"/>
    <w:p w14:paraId="39BA5780" w14:textId="49D29205" w:rsidR="0099242C" w:rsidRPr="00154321" w:rsidRDefault="0099242C" w:rsidP="0099242C">
      <w:r w:rsidRPr="00154321">
        <w:t>Ime i prezime: ________________</w:t>
      </w:r>
    </w:p>
    <w:p w14:paraId="1EA8A8C6" w14:textId="77777777" w:rsidR="007611A4" w:rsidRPr="00154321" w:rsidRDefault="007611A4" w:rsidP="0099242C"/>
    <w:p w14:paraId="3CBB8B4A" w14:textId="4BC34E89" w:rsidR="0099242C" w:rsidRPr="00154321" w:rsidRDefault="0099242C" w:rsidP="0099242C">
      <w:r w:rsidRPr="00154321">
        <w:t>Potpis:            ________________</w:t>
      </w:r>
    </w:p>
    <w:p w14:paraId="6E9C21F0" w14:textId="76CEE2A1" w:rsidR="00290D7A" w:rsidRPr="00154321" w:rsidRDefault="00290D7A"/>
    <w:p w14:paraId="79D930CC" w14:textId="1C31FB1F" w:rsidR="00290D7A" w:rsidRPr="00154321" w:rsidRDefault="00290D7A"/>
    <w:p w14:paraId="447B9539" w14:textId="5418980D" w:rsidR="00290D7A" w:rsidRPr="00154321" w:rsidRDefault="00290D7A"/>
    <w:sectPr w:rsidR="00290D7A" w:rsidRPr="00154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89C7BA1"/>
    <w:multiLevelType w:val="hybridMultilevel"/>
    <w:tmpl w:val="EB1C3B54"/>
    <w:lvl w:ilvl="0" w:tplc="BE9AA42E">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0FF3A4D"/>
    <w:multiLevelType w:val="hybridMultilevel"/>
    <w:tmpl w:val="5090F3FA"/>
    <w:lvl w:ilvl="0" w:tplc="7F960C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5A48FD"/>
    <w:multiLevelType w:val="hybridMultilevel"/>
    <w:tmpl w:val="0C2076EE"/>
    <w:lvl w:ilvl="0" w:tplc="0C1A98BC">
      <w:start w:val="1"/>
      <w:numFmt w:val="lowerLetter"/>
      <w:lvlText w:val="%1)"/>
      <w:lvlJc w:val="left"/>
      <w:pPr>
        <w:tabs>
          <w:tab w:val="num" w:pos="720"/>
        </w:tabs>
        <w:ind w:left="720" w:hanging="360"/>
      </w:pPr>
      <w:rPr>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DCD78B1"/>
    <w:multiLevelType w:val="hybridMultilevel"/>
    <w:tmpl w:val="E85C95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55F86397"/>
    <w:multiLevelType w:val="hybridMultilevel"/>
    <w:tmpl w:val="D3389764"/>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56FD77BF"/>
    <w:multiLevelType w:val="hybridMultilevel"/>
    <w:tmpl w:val="4F7A8F66"/>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53"/>
    <w:rsid w:val="000171AE"/>
    <w:rsid w:val="0002450D"/>
    <w:rsid w:val="000248DD"/>
    <w:rsid w:val="0006583B"/>
    <w:rsid w:val="00086524"/>
    <w:rsid w:val="000D2B53"/>
    <w:rsid w:val="000D521C"/>
    <w:rsid w:val="000E60E4"/>
    <w:rsid w:val="000E6E50"/>
    <w:rsid w:val="001130E0"/>
    <w:rsid w:val="00140581"/>
    <w:rsid w:val="00154321"/>
    <w:rsid w:val="00157EFA"/>
    <w:rsid w:val="00162A43"/>
    <w:rsid w:val="001C617E"/>
    <w:rsid w:val="001E5773"/>
    <w:rsid w:val="002064CE"/>
    <w:rsid w:val="00232380"/>
    <w:rsid w:val="00241A5D"/>
    <w:rsid w:val="0024629A"/>
    <w:rsid w:val="00276454"/>
    <w:rsid w:val="00290D7A"/>
    <w:rsid w:val="002B09E2"/>
    <w:rsid w:val="002B168B"/>
    <w:rsid w:val="002C1779"/>
    <w:rsid w:val="0030784D"/>
    <w:rsid w:val="0035372C"/>
    <w:rsid w:val="00361051"/>
    <w:rsid w:val="0036217A"/>
    <w:rsid w:val="003A76FB"/>
    <w:rsid w:val="003B7F27"/>
    <w:rsid w:val="003D24A1"/>
    <w:rsid w:val="003D54ED"/>
    <w:rsid w:val="0040156F"/>
    <w:rsid w:val="0042561E"/>
    <w:rsid w:val="00432665"/>
    <w:rsid w:val="00443EA5"/>
    <w:rsid w:val="004612EF"/>
    <w:rsid w:val="004657B8"/>
    <w:rsid w:val="004C1F59"/>
    <w:rsid w:val="004F1309"/>
    <w:rsid w:val="005141D2"/>
    <w:rsid w:val="00532CBE"/>
    <w:rsid w:val="005340B1"/>
    <w:rsid w:val="00584C2F"/>
    <w:rsid w:val="00587430"/>
    <w:rsid w:val="005C2E28"/>
    <w:rsid w:val="005D4075"/>
    <w:rsid w:val="005E40B1"/>
    <w:rsid w:val="005E6904"/>
    <w:rsid w:val="0060287B"/>
    <w:rsid w:val="00636AAA"/>
    <w:rsid w:val="00656176"/>
    <w:rsid w:val="00675ABE"/>
    <w:rsid w:val="006824B9"/>
    <w:rsid w:val="00684413"/>
    <w:rsid w:val="006C0147"/>
    <w:rsid w:val="00723CFF"/>
    <w:rsid w:val="007527A1"/>
    <w:rsid w:val="007611A4"/>
    <w:rsid w:val="00774B0A"/>
    <w:rsid w:val="00784457"/>
    <w:rsid w:val="007E240B"/>
    <w:rsid w:val="00843791"/>
    <w:rsid w:val="00876762"/>
    <w:rsid w:val="00897671"/>
    <w:rsid w:val="008B4C6D"/>
    <w:rsid w:val="008D22B5"/>
    <w:rsid w:val="00900690"/>
    <w:rsid w:val="0091760B"/>
    <w:rsid w:val="009435FB"/>
    <w:rsid w:val="00944F4B"/>
    <w:rsid w:val="0099242C"/>
    <w:rsid w:val="009A6711"/>
    <w:rsid w:val="009E52BE"/>
    <w:rsid w:val="009F4F5E"/>
    <w:rsid w:val="009F5821"/>
    <w:rsid w:val="00A43CA9"/>
    <w:rsid w:val="00A53243"/>
    <w:rsid w:val="00A53AA8"/>
    <w:rsid w:val="00AB37C2"/>
    <w:rsid w:val="00AB7C71"/>
    <w:rsid w:val="00AC6F27"/>
    <w:rsid w:val="00B32CC1"/>
    <w:rsid w:val="00B42F7A"/>
    <w:rsid w:val="00B67A2D"/>
    <w:rsid w:val="00BD7EE3"/>
    <w:rsid w:val="00BE2F4B"/>
    <w:rsid w:val="00BE4DF9"/>
    <w:rsid w:val="00C06A84"/>
    <w:rsid w:val="00C129D8"/>
    <w:rsid w:val="00C45B2B"/>
    <w:rsid w:val="00C549C0"/>
    <w:rsid w:val="00C83102"/>
    <w:rsid w:val="00CA5754"/>
    <w:rsid w:val="00CB076E"/>
    <w:rsid w:val="00CC6CF9"/>
    <w:rsid w:val="00CE44D4"/>
    <w:rsid w:val="00D26F99"/>
    <w:rsid w:val="00D32F3B"/>
    <w:rsid w:val="00D44A19"/>
    <w:rsid w:val="00D47D6B"/>
    <w:rsid w:val="00D6246C"/>
    <w:rsid w:val="00D763D4"/>
    <w:rsid w:val="00DB48B6"/>
    <w:rsid w:val="00DB5273"/>
    <w:rsid w:val="00DC1250"/>
    <w:rsid w:val="00DD051E"/>
    <w:rsid w:val="00DD1FC0"/>
    <w:rsid w:val="00E172E8"/>
    <w:rsid w:val="00EE09C5"/>
    <w:rsid w:val="00EF3EC1"/>
    <w:rsid w:val="00F01D4E"/>
    <w:rsid w:val="00F07B72"/>
    <w:rsid w:val="00F15C05"/>
    <w:rsid w:val="00F270F4"/>
    <w:rsid w:val="00F3658E"/>
    <w:rsid w:val="00F45302"/>
    <w:rsid w:val="00F756A2"/>
    <w:rsid w:val="00F86954"/>
    <w:rsid w:val="00FB75E9"/>
    <w:rsid w:val="00FC1F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24735"/>
  <w15:chartTrackingRefBased/>
  <w15:docId w15:val="{591DBFA4-B0AD-4270-9E2B-7D38F00C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B5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D2B53"/>
    <w:pPr>
      <w:ind w:left="720"/>
      <w:contextualSpacing/>
    </w:pPr>
  </w:style>
  <w:style w:type="character" w:styleId="Hiperveza">
    <w:name w:val="Hyperlink"/>
    <w:unhideWhenUsed/>
    <w:rsid w:val="000D2B53"/>
    <w:rPr>
      <w:color w:val="0563C1"/>
      <w:u w:val="single"/>
    </w:rPr>
  </w:style>
  <w:style w:type="paragraph" w:styleId="Tekstbalonia">
    <w:name w:val="Balloon Text"/>
    <w:basedOn w:val="Normal"/>
    <w:link w:val="TekstbaloniaChar"/>
    <w:uiPriority w:val="99"/>
    <w:semiHidden/>
    <w:unhideWhenUsed/>
    <w:rsid w:val="00F756A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56A2"/>
    <w:rPr>
      <w:rFonts w:ascii="Segoe UI" w:eastAsia="Times New Roman" w:hAnsi="Segoe UI" w:cs="Segoe UI"/>
      <w:sz w:val="18"/>
      <w:szCs w:val="18"/>
      <w:lang w:eastAsia="hr-HR"/>
    </w:rPr>
  </w:style>
  <w:style w:type="paragraph" w:customStyle="1" w:styleId="SubTitle2">
    <w:name w:val="SubTitle 2"/>
    <w:basedOn w:val="Normal"/>
    <w:rsid w:val="00290D7A"/>
    <w:pPr>
      <w:snapToGrid w:val="0"/>
      <w:spacing w:after="240"/>
      <w:jc w:val="center"/>
    </w:pPr>
    <w:rPr>
      <w:b/>
      <w:sz w:val="32"/>
      <w:szCs w:val="20"/>
      <w:lang w:eastAsia="en-US"/>
    </w:rPr>
  </w:style>
  <w:style w:type="paragraph" w:customStyle="1" w:styleId="clanak-">
    <w:name w:val="clanak-"/>
    <w:basedOn w:val="Normal"/>
    <w:rsid w:val="00290D7A"/>
    <w:pPr>
      <w:spacing w:before="100" w:beforeAutospacing="1" w:after="100" w:afterAutospacing="1"/>
      <w:jc w:val="center"/>
    </w:pPr>
  </w:style>
  <w:style w:type="paragraph" w:customStyle="1" w:styleId="t-10-9-kurz-s">
    <w:name w:val="t-10-9-kurz-s"/>
    <w:basedOn w:val="Normal"/>
    <w:rsid w:val="00290D7A"/>
    <w:pPr>
      <w:spacing w:before="100" w:beforeAutospacing="1" w:after="100" w:afterAutospacing="1"/>
      <w:jc w:val="center"/>
    </w:pPr>
    <w:rPr>
      <w:i/>
      <w:iCs/>
      <w:sz w:val="26"/>
      <w:szCs w:val="26"/>
    </w:rPr>
  </w:style>
  <w:style w:type="paragraph" w:customStyle="1" w:styleId="clanak">
    <w:name w:val="clanak"/>
    <w:basedOn w:val="Normal"/>
    <w:rsid w:val="00290D7A"/>
    <w:pPr>
      <w:spacing w:before="100" w:beforeAutospacing="1" w:after="100" w:afterAutospacing="1"/>
      <w:jc w:val="center"/>
    </w:pPr>
  </w:style>
  <w:style w:type="paragraph" w:customStyle="1" w:styleId="t-9-8">
    <w:name w:val="t-9-8"/>
    <w:basedOn w:val="Normal"/>
    <w:rsid w:val="00290D7A"/>
    <w:pPr>
      <w:spacing w:before="100" w:beforeAutospacing="1" w:after="100" w:afterAutospacing="1"/>
    </w:pPr>
  </w:style>
  <w:style w:type="paragraph" w:customStyle="1" w:styleId="Text4">
    <w:name w:val="Text 4"/>
    <w:basedOn w:val="Normal"/>
    <w:rsid w:val="00532CBE"/>
    <w:pPr>
      <w:tabs>
        <w:tab w:val="left" w:pos="2302"/>
      </w:tabs>
      <w:spacing w:after="240"/>
      <w:ind w:left="1202"/>
      <w:jc w:val="both"/>
    </w:pPr>
    <w:rPr>
      <w:snapToGrid w:val="0"/>
      <w:szCs w:val="20"/>
      <w:lang w:eastAsia="en-US"/>
    </w:rPr>
  </w:style>
  <w:style w:type="paragraph" w:customStyle="1" w:styleId="Application2">
    <w:name w:val="Application2"/>
    <w:basedOn w:val="Normal"/>
    <w:rsid w:val="00532CBE"/>
    <w:pPr>
      <w:widowControl w:val="0"/>
      <w:numPr>
        <w:numId w:val="6"/>
      </w:numPr>
      <w:tabs>
        <w:tab w:val="left" w:pos="567"/>
      </w:tabs>
      <w:suppressAutoHyphens/>
      <w:spacing w:after="120"/>
      <w:jc w:val="both"/>
    </w:pPr>
    <w:rPr>
      <w:rFonts w:ascii="Arial" w:hAnsi="Arial"/>
      <w:b/>
      <w:snapToGrid w:val="0"/>
      <w:spacing w:val="-2"/>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vija.resman@mspm.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2514-9826-406C-9455-978AAB8A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2753</Words>
  <Characters>15696</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Čupić</dc:creator>
  <cp:keywords/>
  <dc:description/>
  <cp:lastModifiedBy>Vjeran Šarić</cp:lastModifiedBy>
  <cp:revision>4</cp:revision>
  <cp:lastPrinted>2024-01-03T13:58:00Z</cp:lastPrinted>
  <dcterms:created xsi:type="dcterms:W3CDTF">2024-01-02T14:32:00Z</dcterms:created>
  <dcterms:modified xsi:type="dcterms:W3CDTF">2024-01-03T14:12:00Z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e6580c78-10c1-4ea8-8510-411fbe3b166b</vt:lpwstr>
  </property>
</Properties>
</file>